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D1E" w:rsidRPr="005D1712" w:rsidRDefault="0053511F" w:rsidP="00A46D1E">
      <w:pPr>
        <w:keepNext/>
        <w:pBdr>
          <w:bottom w:val="single" w:sz="8" w:space="1" w:color="9CC2E5" w:themeColor="accent5" w:themeTint="99"/>
        </w:pBdr>
        <w:tabs>
          <w:tab w:val="left" w:pos="1828"/>
        </w:tabs>
        <w:spacing w:after="0" w:line="276" w:lineRule="auto"/>
        <w:rPr>
          <w:rFonts w:eastAsia="Calibri" w:cstheme="minorHAnsi"/>
          <w:b/>
          <w:bCs/>
          <w:color w:val="294983"/>
        </w:rPr>
      </w:pPr>
      <w:r>
        <w:rPr>
          <w:rFonts w:eastAsia="Calibri" w:cstheme="minorHAnsi"/>
          <w:b/>
          <w:bCs/>
          <w:color w:val="294983"/>
        </w:rPr>
        <w:t>TÜSİAD</w:t>
      </w:r>
      <w:r w:rsidR="00A46D1E" w:rsidRPr="005D1712">
        <w:rPr>
          <w:rFonts w:eastAsia="Calibri" w:cstheme="minorHAnsi"/>
          <w:b/>
          <w:bCs/>
          <w:color w:val="294983"/>
        </w:rPr>
        <w:t xml:space="preserve"> </w:t>
      </w:r>
      <w:r>
        <w:rPr>
          <w:rFonts w:eastAsia="Calibri" w:cstheme="minorHAnsi"/>
          <w:b/>
          <w:bCs/>
          <w:color w:val="294983"/>
        </w:rPr>
        <w:t>Yönetim Kurulu B</w:t>
      </w:r>
      <w:r w:rsidR="00A46D1E" w:rsidRPr="005D1712">
        <w:rPr>
          <w:rFonts w:eastAsia="Calibri" w:cstheme="minorHAnsi"/>
          <w:b/>
          <w:bCs/>
          <w:color w:val="294983"/>
        </w:rPr>
        <w:t xml:space="preserve">aşkanı </w:t>
      </w:r>
      <w:r w:rsidR="00044351">
        <w:rPr>
          <w:rFonts w:eastAsia="Calibri" w:cstheme="minorHAnsi"/>
          <w:b/>
          <w:bCs/>
          <w:color w:val="294983"/>
        </w:rPr>
        <w:t>Simone Kaslo</w:t>
      </w:r>
      <w:r w:rsidR="002C3E39">
        <w:rPr>
          <w:rFonts w:eastAsia="Calibri" w:cstheme="minorHAnsi"/>
          <w:b/>
          <w:bCs/>
          <w:color w:val="294983"/>
        </w:rPr>
        <w:t>w</w:t>
      </w:r>
      <w:r w:rsidR="00044351">
        <w:rPr>
          <w:rFonts w:eastAsia="Calibri" w:cstheme="minorHAnsi"/>
          <w:b/>
          <w:bCs/>
          <w:color w:val="294983"/>
        </w:rPr>
        <w:t>ski</w:t>
      </w:r>
      <w:r w:rsidR="00A46D1E" w:rsidRPr="005D1712">
        <w:rPr>
          <w:rFonts w:eastAsia="Calibri" w:cstheme="minorHAnsi"/>
          <w:b/>
          <w:bCs/>
          <w:color w:val="294983"/>
        </w:rPr>
        <w:t>’</w:t>
      </w:r>
      <w:r w:rsidR="00044351">
        <w:rPr>
          <w:rFonts w:eastAsia="Calibri" w:cstheme="minorHAnsi"/>
          <w:b/>
          <w:bCs/>
          <w:color w:val="294983"/>
        </w:rPr>
        <w:t>n</w:t>
      </w:r>
      <w:r w:rsidR="00A46D1E" w:rsidRPr="005D1712">
        <w:rPr>
          <w:rFonts w:eastAsia="Calibri" w:cstheme="minorHAnsi"/>
          <w:b/>
          <w:bCs/>
          <w:color w:val="294983"/>
        </w:rPr>
        <w:t>in Insti</w:t>
      </w:r>
      <w:r w:rsidR="00521410">
        <w:rPr>
          <w:rFonts w:eastAsia="Calibri" w:cstheme="minorHAnsi"/>
          <w:b/>
          <w:bCs/>
          <w:color w:val="294983"/>
        </w:rPr>
        <w:t>tut</w:t>
      </w:r>
      <w:r w:rsidR="00A46D1E" w:rsidRPr="005D1712">
        <w:rPr>
          <w:rFonts w:eastAsia="Calibri" w:cstheme="minorHAnsi"/>
          <w:b/>
          <w:bCs/>
          <w:color w:val="294983"/>
        </w:rPr>
        <w:t xml:space="preserve"> du Bosphore Yıllık Semineri Açış Konuşması </w:t>
      </w:r>
    </w:p>
    <w:p w:rsidR="00A46D1E" w:rsidRPr="005D1712" w:rsidRDefault="00A46D1E" w:rsidP="00A46D1E">
      <w:pPr>
        <w:keepNext/>
        <w:pBdr>
          <w:bottom w:val="single" w:sz="8" w:space="1" w:color="9CC2E5" w:themeColor="accent5" w:themeTint="99"/>
        </w:pBdr>
        <w:tabs>
          <w:tab w:val="left" w:pos="1828"/>
        </w:tabs>
        <w:spacing w:after="0" w:line="276" w:lineRule="auto"/>
        <w:rPr>
          <w:rFonts w:eastAsia="Calibri" w:cstheme="minorHAnsi"/>
          <w:b/>
          <w:bCs/>
          <w:color w:val="294983"/>
        </w:rPr>
      </w:pPr>
      <w:r w:rsidRPr="005D1712">
        <w:rPr>
          <w:rFonts w:eastAsia="Calibri" w:cstheme="minorHAnsi"/>
          <w:b/>
          <w:bCs/>
          <w:color w:val="294983"/>
        </w:rPr>
        <w:t xml:space="preserve">İstanbul, </w:t>
      </w:r>
      <w:r>
        <w:rPr>
          <w:rFonts w:eastAsia="Calibri" w:cstheme="minorHAnsi"/>
          <w:b/>
          <w:bCs/>
          <w:color w:val="294983"/>
        </w:rPr>
        <w:t>1</w:t>
      </w:r>
      <w:r w:rsidR="00E865BA">
        <w:rPr>
          <w:rFonts w:eastAsia="Calibri" w:cstheme="minorHAnsi"/>
          <w:b/>
          <w:bCs/>
          <w:color w:val="294983"/>
        </w:rPr>
        <w:t>2</w:t>
      </w:r>
      <w:r>
        <w:rPr>
          <w:rFonts w:eastAsia="Calibri" w:cstheme="minorHAnsi"/>
          <w:b/>
          <w:bCs/>
          <w:color w:val="294983"/>
        </w:rPr>
        <w:t xml:space="preserve"> Eylül</w:t>
      </w:r>
      <w:r w:rsidRPr="005D1712">
        <w:rPr>
          <w:rFonts w:eastAsia="Calibri" w:cstheme="minorHAnsi"/>
          <w:b/>
          <w:bCs/>
          <w:color w:val="294983"/>
        </w:rPr>
        <w:t xml:space="preserve"> 201</w:t>
      </w:r>
      <w:r>
        <w:rPr>
          <w:rFonts w:eastAsia="Calibri" w:cstheme="minorHAnsi"/>
          <w:b/>
          <w:bCs/>
          <w:color w:val="294983"/>
        </w:rPr>
        <w:t>9</w:t>
      </w:r>
    </w:p>
    <w:p w:rsidR="00A46D1E" w:rsidRPr="005D1712" w:rsidRDefault="00A46D1E" w:rsidP="00A46D1E">
      <w:pPr>
        <w:spacing w:after="0" w:line="240" w:lineRule="auto"/>
        <w:jc w:val="both"/>
        <w:rPr>
          <w:rFonts w:ascii="Calibri" w:eastAsia="Calibri" w:hAnsi="Calibri" w:cs="Times New Roman"/>
          <w:b/>
          <w:color w:val="1F4E79" w:themeColor="accent5" w:themeShade="80"/>
        </w:rPr>
      </w:pPr>
    </w:p>
    <w:p w:rsidR="00A46D1E" w:rsidRPr="005D1712" w:rsidRDefault="00A46D1E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 w:rsidRPr="005D1712">
        <w:rPr>
          <w:rFonts w:ascii="Calibri" w:eastAsia="Calibri" w:hAnsi="Calibri" w:cs="Times New Roman"/>
          <w:color w:val="002060"/>
        </w:rPr>
        <w:t xml:space="preserve">Sayın </w:t>
      </w:r>
      <w:r w:rsidR="007F4A0B">
        <w:rPr>
          <w:rFonts w:ascii="Calibri" w:eastAsia="Calibri" w:hAnsi="Calibri" w:cs="Times New Roman"/>
          <w:color w:val="002060"/>
        </w:rPr>
        <w:t>Bakan Yardımcısı</w:t>
      </w:r>
      <w:r w:rsidR="00204877">
        <w:rPr>
          <w:rFonts w:ascii="Calibri" w:eastAsia="Calibri" w:hAnsi="Calibri" w:cs="Times New Roman"/>
          <w:color w:val="002060"/>
        </w:rPr>
        <w:t>,</w:t>
      </w:r>
      <w:r w:rsidR="00050E6E" w:rsidRPr="00050E6E">
        <w:rPr>
          <w:rFonts w:ascii="Calibri" w:eastAsia="Calibri" w:hAnsi="Calibri" w:cs="Times New Roman"/>
          <w:color w:val="002060"/>
        </w:rPr>
        <w:t xml:space="preserve"> </w:t>
      </w:r>
      <w:r w:rsidR="00050E6E">
        <w:rPr>
          <w:rFonts w:ascii="Calibri" w:eastAsia="Calibri" w:hAnsi="Calibri" w:cs="Times New Roman"/>
          <w:color w:val="002060"/>
        </w:rPr>
        <w:t>Sayın Komiser</w:t>
      </w:r>
      <w:r w:rsidR="007F4A0B">
        <w:rPr>
          <w:rFonts w:ascii="Calibri" w:eastAsia="Calibri" w:hAnsi="Calibri" w:cs="Times New Roman"/>
          <w:color w:val="002060"/>
        </w:rPr>
        <w:t xml:space="preserve">, </w:t>
      </w:r>
      <w:r w:rsidRPr="005D1712">
        <w:rPr>
          <w:rFonts w:ascii="Calibri" w:eastAsia="Calibri" w:hAnsi="Calibri" w:cs="Times New Roman"/>
          <w:color w:val="002060"/>
        </w:rPr>
        <w:t xml:space="preserve">Sayın Büyükelçiler, Değerli Konuklar, </w:t>
      </w:r>
    </w:p>
    <w:p w:rsidR="0083694B" w:rsidRDefault="00A46D1E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 w:rsidRPr="005D1712">
        <w:rPr>
          <w:rFonts w:ascii="Calibri" w:eastAsia="Calibri" w:hAnsi="Calibri" w:cs="Times New Roman"/>
          <w:color w:val="002060"/>
        </w:rPr>
        <w:t xml:space="preserve">2009 yılında TÜSİAD’ın öncülüğünde bir Türk-Fransız ortak girişimi olarak kurulan “Institut du Bosphore”un </w:t>
      </w:r>
      <w:r w:rsidR="00396D48">
        <w:rPr>
          <w:rFonts w:ascii="Calibri" w:eastAsia="Calibri" w:hAnsi="Calibri" w:cs="Times New Roman"/>
          <w:color w:val="002060"/>
        </w:rPr>
        <w:t>onuncu</w:t>
      </w:r>
      <w:r w:rsidRPr="005D1712">
        <w:rPr>
          <w:rFonts w:ascii="Calibri" w:eastAsia="Calibri" w:hAnsi="Calibri" w:cs="Times New Roman"/>
          <w:color w:val="002060"/>
        </w:rPr>
        <w:t xml:space="preserve"> </w:t>
      </w:r>
      <w:r w:rsidR="00200224">
        <w:rPr>
          <w:rFonts w:ascii="Calibri" w:eastAsia="Calibri" w:hAnsi="Calibri" w:cs="Times New Roman"/>
          <w:color w:val="002060"/>
        </w:rPr>
        <w:t>senelik</w:t>
      </w:r>
      <w:r w:rsidR="00200224" w:rsidRPr="005D1712">
        <w:rPr>
          <w:rFonts w:ascii="Calibri" w:eastAsia="Calibri" w:hAnsi="Calibri" w:cs="Times New Roman"/>
          <w:color w:val="002060"/>
        </w:rPr>
        <w:t xml:space="preserve"> </w:t>
      </w:r>
      <w:r w:rsidRPr="005D1712">
        <w:rPr>
          <w:rFonts w:ascii="Calibri" w:eastAsia="Calibri" w:hAnsi="Calibri" w:cs="Times New Roman"/>
          <w:color w:val="002060"/>
        </w:rPr>
        <w:t xml:space="preserve">seminerine hoş geldiniz. </w:t>
      </w:r>
      <w:r w:rsidR="00867026">
        <w:rPr>
          <w:rFonts w:ascii="Calibri" w:eastAsia="Calibri" w:hAnsi="Calibri" w:cs="Times New Roman"/>
          <w:color w:val="002060"/>
        </w:rPr>
        <w:t>Enstitü</w:t>
      </w:r>
      <w:r w:rsidR="00E26CA5">
        <w:rPr>
          <w:rFonts w:ascii="Calibri" w:eastAsia="Calibri" w:hAnsi="Calibri" w:cs="Times New Roman"/>
          <w:color w:val="002060"/>
        </w:rPr>
        <w:t>müz</w:t>
      </w:r>
      <w:r w:rsidR="00867026">
        <w:rPr>
          <w:rFonts w:ascii="Calibri" w:eastAsia="Calibri" w:hAnsi="Calibri" w:cs="Times New Roman"/>
          <w:color w:val="002060"/>
        </w:rPr>
        <w:t xml:space="preserve">, </w:t>
      </w:r>
      <w:r w:rsidR="0083694B">
        <w:rPr>
          <w:rFonts w:ascii="Calibri" w:eastAsia="Calibri" w:hAnsi="Calibri" w:cs="Times New Roman"/>
          <w:color w:val="002060"/>
        </w:rPr>
        <w:t>Fransa, Türkiye ve Avrupa’dan</w:t>
      </w:r>
      <w:r w:rsidRPr="005D1712">
        <w:rPr>
          <w:rFonts w:ascii="Calibri" w:eastAsia="Calibri" w:hAnsi="Calibri" w:cs="Times New Roman"/>
          <w:color w:val="002060"/>
        </w:rPr>
        <w:t xml:space="preserve"> kanaat önderlerinin fikir alışverişinde bulunmasın</w:t>
      </w:r>
      <w:r w:rsidR="00E26CA5">
        <w:rPr>
          <w:rFonts w:ascii="Calibri" w:eastAsia="Calibri" w:hAnsi="Calibri" w:cs="Times New Roman"/>
          <w:color w:val="002060"/>
        </w:rPr>
        <w:t xml:space="preserve">ı sağlayacak </w:t>
      </w:r>
      <w:r w:rsidR="00867026">
        <w:rPr>
          <w:rFonts w:ascii="Calibri" w:eastAsia="Calibri" w:hAnsi="Calibri" w:cs="Times New Roman"/>
          <w:color w:val="002060"/>
        </w:rPr>
        <w:t xml:space="preserve">bir düşünce kuruluşu olarak kuruldu. Hedefimiz </w:t>
      </w:r>
      <w:r w:rsidRPr="005D1712">
        <w:rPr>
          <w:rFonts w:ascii="Calibri" w:eastAsia="Calibri" w:hAnsi="Calibri" w:cs="Times New Roman"/>
          <w:color w:val="002060"/>
        </w:rPr>
        <w:t xml:space="preserve">tarafların </w:t>
      </w:r>
      <w:r w:rsidR="00050E6E">
        <w:rPr>
          <w:rFonts w:ascii="Calibri" w:eastAsia="Calibri" w:hAnsi="Calibri" w:cs="Times New Roman"/>
          <w:color w:val="002060"/>
        </w:rPr>
        <w:t>ortak sorunlar ve çözüm önerileri</w:t>
      </w:r>
      <w:r w:rsidR="00E26CA5">
        <w:rPr>
          <w:rFonts w:ascii="Calibri" w:eastAsia="Calibri" w:hAnsi="Calibri" w:cs="Times New Roman"/>
          <w:color w:val="002060"/>
        </w:rPr>
        <w:t xml:space="preserve"> etrafında</w:t>
      </w:r>
      <w:r w:rsidR="00867026">
        <w:rPr>
          <w:rFonts w:ascii="Calibri" w:eastAsia="Calibri" w:hAnsi="Calibri" w:cs="Times New Roman"/>
          <w:color w:val="002060"/>
        </w:rPr>
        <w:t xml:space="preserve">, </w:t>
      </w:r>
      <w:r w:rsidRPr="005D1712">
        <w:rPr>
          <w:rFonts w:ascii="Calibri" w:eastAsia="Calibri" w:hAnsi="Calibri" w:cs="Times New Roman"/>
          <w:color w:val="002060"/>
        </w:rPr>
        <w:t xml:space="preserve">birbirlerini </w:t>
      </w:r>
      <w:r w:rsidR="00867026">
        <w:rPr>
          <w:rFonts w:ascii="Calibri" w:eastAsia="Calibri" w:hAnsi="Calibri" w:cs="Times New Roman"/>
          <w:color w:val="002060"/>
        </w:rPr>
        <w:t xml:space="preserve">daha iyi </w:t>
      </w:r>
      <w:r w:rsidRPr="005D1712">
        <w:rPr>
          <w:rFonts w:ascii="Calibri" w:eastAsia="Calibri" w:hAnsi="Calibri" w:cs="Times New Roman"/>
          <w:color w:val="002060"/>
        </w:rPr>
        <w:t>anlamasın</w:t>
      </w:r>
      <w:r w:rsidR="001D3A64">
        <w:rPr>
          <w:rFonts w:ascii="Calibri" w:eastAsia="Calibri" w:hAnsi="Calibri" w:cs="Times New Roman"/>
          <w:color w:val="002060"/>
        </w:rPr>
        <w:t>a zemin oluştur</w:t>
      </w:r>
      <w:r w:rsidR="00867026">
        <w:rPr>
          <w:rFonts w:ascii="Calibri" w:eastAsia="Calibri" w:hAnsi="Calibri" w:cs="Times New Roman"/>
          <w:color w:val="002060"/>
        </w:rPr>
        <w:t xml:space="preserve">maktır. </w:t>
      </w:r>
    </w:p>
    <w:p w:rsidR="00A46D1E" w:rsidRDefault="00A46D1E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 w:rsidRPr="005D1712">
        <w:rPr>
          <w:rFonts w:ascii="Calibri" w:eastAsia="Calibri" w:hAnsi="Calibri" w:cs="Times New Roman"/>
          <w:color w:val="002060"/>
        </w:rPr>
        <w:t>Institut du Bosphore</w:t>
      </w:r>
      <w:r w:rsidR="00050E6E">
        <w:rPr>
          <w:rFonts w:ascii="Calibri" w:eastAsia="Calibri" w:hAnsi="Calibri" w:cs="Times New Roman"/>
          <w:color w:val="002060"/>
        </w:rPr>
        <w:t xml:space="preserve"> kuruluşundan bu yana geçen süre zarfında</w:t>
      </w:r>
      <w:r w:rsidR="00E26CA5">
        <w:rPr>
          <w:rFonts w:ascii="Calibri" w:eastAsia="Calibri" w:hAnsi="Calibri" w:cs="Times New Roman"/>
          <w:color w:val="002060"/>
        </w:rPr>
        <w:t>,</w:t>
      </w:r>
      <w:r w:rsidRPr="005D1712">
        <w:rPr>
          <w:rFonts w:ascii="Calibri" w:eastAsia="Calibri" w:hAnsi="Calibri" w:cs="Times New Roman"/>
          <w:color w:val="002060"/>
        </w:rPr>
        <w:t xml:space="preserve"> </w:t>
      </w:r>
      <w:r w:rsidR="00050E6E">
        <w:rPr>
          <w:rFonts w:ascii="Calibri" w:eastAsia="Calibri" w:hAnsi="Calibri" w:cs="Times New Roman"/>
          <w:color w:val="002060"/>
        </w:rPr>
        <w:t>y</w:t>
      </w:r>
      <w:r w:rsidRPr="005D1712">
        <w:rPr>
          <w:rFonts w:ascii="Calibri" w:eastAsia="Calibri" w:hAnsi="Calibri" w:cs="Times New Roman"/>
          <w:color w:val="002060"/>
        </w:rPr>
        <w:t xml:space="preserve">apıcı </w:t>
      </w:r>
      <w:r w:rsidR="00951B38">
        <w:rPr>
          <w:rFonts w:ascii="Calibri" w:eastAsia="Calibri" w:hAnsi="Calibri" w:cs="Times New Roman"/>
          <w:color w:val="002060"/>
        </w:rPr>
        <w:t>ve</w:t>
      </w:r>
      <w:r w:rsidRPr="005D1712">
        <w:rPr>
          <w:rFonts w:ascii="Calibri" w:eastAsia="Calibri" w:hAnsi="Calibri" w:cs="Times New Roman"/>
          <w:color w:val="002060"/>
        </w:rPr>
        <w:t xml:space="preserve"> eleştirel perspektifi ve kurumsal sürekliliğiyle</w:t>
      </w:r>
      <w:r w:rsidR="00E26CA5">
        <w:rPr>
          <w:rFonts w:ascii="Calibri" w:eastAsia="Calibri" w:hAnsi="Calibri" w:cs="Times New Roman"/>
          <w:color w:val="002060"/>
        </w:rPr>
        <w:t>,</w:t>
      </w:r>
      <w:r w:rsidRPr="005D1712">
        <w:rPr>
          <w:rFonts w:ascii="Calibri" w:eastAsia="Calibri" w:hAnsi="Calibri" w:cs="Times New Roman"/>
          <w:color w:val="002060"/>
        </w:rPr>
        <w:t xml:space="preserve"> </w:t>
      </w:r>
      <w:r>
        <w:rPr>
          <w:rFonts w:ascii="Calibri" w:eastAsia="Calibri" w:hAnsi="Calibri" w:cs="Times New Roman"/>
          <w:color w:val="002060"/>
        </w:rPr>
        <w:t xml:space="preserve">önemli bir düşünsel artı değer sağladı. </w:t>
      </w:r>
      <w:r w:rsidR="00C63CAE">
        <w:rPr>
          <w:rFonts w:ascii="Calibri" w:eastAsia="Calibri" w:hAnsi="Calibri" w:cs="Times New Roman"/>
          <w:color w:val="002060"/>
        </w:rPr>
        <w:t>O</w:t>
      </w:r>
      <w:r w:rsidR="00C4394D">
        <w:rPr>
          <w:rFonts w:ascii="Calibri" w:eastAsia="Calibri" w:hAnsi="Calibri" w:cs="Times New Roman"/>
          <w:color w:val="002060"/>
        </w:rPr>
        <w:t>n</w:t>
      </w:r>
      <w:r w:rsidR="00C63CAE">
        <w:rPr>
          <w:rFonts w:ascii="Calibri" w:eastAsia="Calibri" w:hAnsi="Calibri" w:cs="Times New Roman"/>
          <w:color w:val="002060"/>
        </w:rPr>
        <w:t xml:space="preserve"> yıllık birikimiyle</w:t>
      </w:r>
      <w:r w:rsidR="00E26CA5">
        <w:rPr>
          <w:rFonts w:ascii="Calibri" w:eastAsia="Calibri" w:hAnsi="Calibri" w:cs="Times New Roman"/>
          <w:color w:val="002060"/>
        </w:rPr>
        <w:t>,</w:t>
      </w:r>
      <w:r w:rsidR="00C63CAE">
        <w:rPr>
          <w:rFonts w:ascii="Calibri" w:eastAsia="Calibri" w:hAnsi="Calibri" w:cs="Times New Roman"/>
          <w:color w:val="002060"/>
        </w:rPr>
        <w:t xml:space="preserve"> Almanya’ya yönelik benzer içerikli Berlin Bosphorus Initiative girişimimiz için de </w:t>
      </w:r>
      <w:r w:rsidR="002C3E39">
        <w:rPr>
          <w:rFonts w:ascii="Calibri" w:eastAsia="Calibri" w:hAnsi="Calibri" w:cs="Times New Roman"/>
          <w:color w:val="002060"/>
        </w:rPr>
        <w:t xml:space="preserve">bir </w:t>
      </w:r>
      <w:r w:rsidR="00BB2366">
        <w:rPr>
          <w:rFonts w:ascii="Calibri" w:eastAsia="Calibri" w:hAnsi="Calibri" w:cs="Times New Roman"/>
          <w:color w:val="002060"/>
        </w:rPr>
        <w:t>referans</w:t>
      </w:r>
      <w:r w:rsidR="00C63CAE">
        <w:rPr>
          <w:rFonts w:ascii="Calibri" w:eastAsia="Calibri" w:hAnsi="Calibri" w:cs="Times New Roman"/>
          <w:color w:val="002060"/>
        </w:rPr>
        <w:t xml:space="preserve"> oldu. </w:t>
      </w:r>
      <w:r w:rsidR="00830310">
        <w:rPr>
          <w:rFonts w:ascii="Calibri" w:eastAsia="Calibri" w:hAnsi="Calibri" w:cs="Times New Roman"/>
          <w:color w:val="002060"/>
        </w:rPr>
        <w:t>Oluşan kurumsal ve düşünsel birikim ve ilişki ağında</w:t>
      </w:r>
      <w:r w:rsidR="00E26CA5">
        <w:rPr>
          <w:rFonts w:ascii="Calibri" w:eastAsia="Calibri" w:hAnsi="Calibri" w:cs="Times New Roman"/>
          <w:color w:val="002060"/>
        </w:rPr>
        <w:t>,</w:t>
      </w:r>
      <w:r w:rsidR="00830310">
        <w:rPr>
          <w:rFonts w:ascii="Calibri" w:eastAsia="Calibri" w:hAnsi="Calibri" w:cs="Times New Roman"/>
          <w:color w:val="002060"/>
        </w:rPr>
        <w:t xml:space="preserve"> emeği geçen tüm paydaşlarımız</w:t>
      </w:r>
      <w:r w:rsidR="00E26CA5">
        <w:rPr>
          <w:rFonts w:ascii="Calibri" w:eastAsia="Calibri" w:hAnsi="Calibri" w:cs="Times New Roman"/>
          <w:color w:val="002060"/>
        </w:rPr>
        <w:t xml:space="preserve"> ve</w:t>
      </w:r>
      <w:r w:rsidR="0011038D">
        <w:rPr>
          <w:rFonts w:ascii="Calibri" w:eastAsia="Calibri" w:hAnsi="Calibri" w:cs="Times New Roman"/>
          <w:color w:val="002060"/>
        </w:rPr>
        <w:t xml:space="preserve"> Enstitüye destek olan sponsorlarımız</w:t>
      </w:r>
      <w:r w:rsidR="000A5071">
        <w:rPr>
          <w:rFonts w:ascii="Calibri" w:eastAsia="Calibri" w:hAnsi="Calibri" w:cs="Times New Roman"/>
          <w:color w:val="002060"/>
        </w:rPr>
        <w:t xml:space="preserve"> </w:t>
      </w:r>
      <w:r w:rsidR="00830310">
        <w:rPr>
          <w:rFonts w:ascii="Calibri" w:eastAsia="Calibri" w:hAnsi="Calibri" w:cs="Times New Roman"/>
          <w:color w:val="002060"/>
        </w:rPr>
        <w:t xml:space="preserve">dahil herkese teşekkürlerimizi iletiyorum.  </w:t>
      </w:r>
    </w:p>
    <w:p w:rsidR="00A46D1E" w:rsidRDefault="00E04479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>
        <w:rPr>
          <w:rFonts w:ascii="Calibri" w:eastAsia="Calibri" w:hAnsi="Calibri" w:cs="Times New Roman"/>
          <w:color w:val="002060"/>
        </w:rPr>
        <w:t>Onuncu yılımızda</w:t>
      </w:r>
      <w:r w:rsidR="00E26CA5">
        <w:rPr>
          <w:rFonts w:ascii="Calibri" w:eastAsia="Calibri" w:hAnsi="Calibri" w:cs="Times New Roman"/>
          <w:color w:val="002060"/>
        </w:rPr>
        <w:t>,</w:t>
      </w:r>
      <w:r w:rsidR="00A46D1E">
        <w:rPr>
          <w:rFonts w:ascii="Calibri" w:eastAsia="Calibri" w:hAnsi="Calibri" w:cs="Times New Roman"/>
          <w:color w:val="002060"/>
        </w:rPr>
        <w:t xml:space="preserve"> ikili </w:t>
      </w:r>
      <w:r w:rsidR="00A129B4">
        <w:rPr>
          <w:rFonts w:ascii="Calibri" w:eastAsia="Calibri" w:hAnsi="Calibri" w:cs="Times New Roman"/>
          <w:color w:val="002060"/>
        </w:rPr>
        <w:t xml:space="preserve">ve </w:t>
      </w:r>
      <w:r w:rsidR="00A46D1E">
        <w:rPr>
          <w:rFonts w:ascii="Calibri" w:eastAsia="Calibri" w:hAnsi="Calibri" w:cs="Times New Roman"/>
          <w:color w:val="002060"/>
        </w:rPr>
        <w:t xml:space="preserve">çok taraflı küresel gündem konularını </w:t>
      </w:r>
      <w:r w:rsidR="007F55E6">
        <w:rPr>
          <w:rFonts w:ascii="Calibri" w:eastAsia="Calibri" w:hAnsi="Calibri" w:cs="Times New Roman"/>
          <w:color w:val="002060"/>
        </w:rPr>
        <w:t>ortak sorunlar</w:t>
      </w:r>
      <w:r w:rsidR="0083694B">
        <w:rPr>
          <w:rFonts w:ascii="Calibri" w:eastAsia="Calibri" w:hAnsi="Calibri" w:cs="Times New Roman"/>
          <w:color w:val="002060"/>
        </w:rPr>
        <w:t>,</w:t>
      </w:r>
      <w:r w:rsidR="007F55E6">
        <w:rPr>
          <w:rFonts w:ascii="Calibri" w:eastAsia="Calibri" w:hAnsi="Calibri" w:cs="Times New Roman"/>
          <w:color w:val="002060"/>
        </w:rPr>
        <w:t xml:space="preserve"> ortak çözümler</w:t>
      </w:r>
      <w:r w:rsidR="00867026">
        <w:rPr>
          <w:rFonts w:ascii="Calibri" w:eastAsia="Calibri" w:hAnsi="Calibri" w:cs="Times New Roman"/>
          <w:color w:val="002060"/>
        </w:rPr>
        <w:t>,</w:t>
      </w:r>
      <w:r w:rsidR="0083694B">
        <w:rPr>
          <w:rFonts w:ascii="Calibri" w:eastAsia="Calibri" w:hAnsi="Calibri" w:cs="Times New Roman"/>
          <w:color w:val="002060"/>
        </w:rPr>
        <w:t xml:space="preserve"> kapsayıcı </w:t>
      </w:r>
      <w:r w:rsidR="0031492A">
        <w:rPr>
          <w:rFonts w:ascii="Calibri" w:eastAsia="Calibri" w:hAnsi="Calibri" w:cs="Times New Roman"/>
          <w:color w:val="002060"/>
        </w:rPr>
        <w:t>ve sürdürülebil</w:t>
      </w:r>
      <w:r w:rsidR="006B2004">
        <w:rPr>
          <w:rFonts w:ascii="Calibri" w:eastAsia="Calibri" w:hAnsi="Calibri" w:cs="Times New Roman"/>
          <w:color w:val="002060"/>
        </w:rPr>
        <w:t>i</w:t>
      </w:r>
      <w:r w:rsidR="0031492A">
        <w:rPr>
          <w:rFonts w:ascii="Calibri" w:eastAsia="Calibri" w:hAnsi="Calibri" w:cs="Times New Roman"/>
          <w:color w:val="002060"/>
        </w:rPr>
        <w:t xml:space="preserve">r </w:t>
      </w:r>
      <w:r w:rsidR="0083694B">
        <w:rPr>
          <w:rFonts w:ascii="Calibri" w:eastAsia="Calibri" w:hAnsi="Calibri" w:cs="Times New Roman"/>
          <w:color w:val="002060"/>
        </w:rPr>
        <w:t xml:space="preserve">ortak gelecek </w:t>
      </w:r>
      <w:r w:rsidR="007F55E6">
        <w:rPr>
          <w:rFonts w:ascii="Calibri" w:eastAsia="Calibri" w:hAnsi="Calibri" w:cs="Times New Roman"/>
          <w:color w:val="002060"/>
        </w:rPr>
        <w:t xml:space="preserve">perspektifiyle </w:t>
      </w:r>
      <w:r w:rsidR="00A46D1E">
        <w:rPr>
          <w:rFonts w:ascii="Calibri" w:eastAsia="Calibri" w:hAnsi="Calibri" w:cs="Times New Roman"/>
          <w:color w:val="002060"/>
        </w:rPr>
        <w:t>ele al</w:t>
      </w:r>
      <w:r>
        <w:rPr>
          <w:rFonts w:ascii="Calibri" w:eastAsia="Calibri" w:hAnsi="Calibri" w:cs="Times New Roman"/>
          <w:color w:val="002060"/>
        </w:rPr>
        <w:t>ıyoruz</w:t>
      </w:r>
      <w:r w:rsidR="00A46D1E">
        <w:rPr>
          <w:rFonts w:ascii="Calibri" w:eastAsia="Calibri" w:hAnsi="Calibri" w:cs="Times New Roman"/>
          <w:color w:val="002060"/>
        </w:rPr>
        <w:t xml:space="preserve">. </w:t>
      </w:r>
    </w:p>
    <w:p w:rsidR="00050E6E" w:rsidRPr="005D1712" w:rsidRDefault="00050E6E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>
        <w:rPr>
          <w:rFonts w:ascii="Calibri" w:eastAsia="Calibri" w:hAnsi="Calibri" w:cs="Times New Roman"/>
          <w:color w:val="002060"/>
        </w:rPr>
        <w:t>Değerli konuklar,</w:t>
      </w:r>
    </w:p>
    <w:p w:rsidR="0053511F" w:rsidRDefault="00867026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>
        <w:rPr>
          <w:rFonts w:ascii="Calibri" w:eastAsia="Calibri" w:hAnsi="Calibri" w:cs="Times New Roman"/>
          <w:color w:val="002060"/>
        </w:rPr>
        <w:t>Büyük</w:t>
      </w:r>
      <w:r w:rsidR="000C5857">
        <w:rPr>
          <w:rFonts w:ascii="Calibri" w:eastAsia="Calibri" w:hAnsi="Calibri" w:cs="Times New Roman"/>
          <w:color w:val="002060"/>
        </w:rPr>
        <w:t xml:space="preserve"> </w:t>
      </w:r>
      <w:r w:rsidR="00C95DDA">
        <w:rPr>
          <w:rFonts w:ascii="Calibri" w:eastAsia="Calibri" w:hAnsi="Calibri" w:cs="Times New Roman"/>
          <w:color w:val="002060"/>
        </w:rPr>
        <w:t>dönüşümleri</w:t>
      </w:r>
      <w:r>
        <w:rPr>
          <w:rFonts w:ascii="Calibri" w:eastAsia="Calibri" w:hAnsi="Calibri" w:cs="Times New Roman"/>
          <w:color w:val="002060"/>
        </w:rPr>
        <w:t xml:space="preserve">n </w:t>
      </w:r>
      <w:r w:rsidR="00A247CE">
        <w:rPr>
          <w:rFonts w:ascii="Calibri" w:eastAsia="Calibri" w:hAnsi="Calibri" w:cs="Times New Roman"/>
          <w:color w:val="002060"/>
        </w:rPr>
        <w:t>açtığı s</w:t>
      </w:r>
      <w:r w:rsidR="000C5857">
        <w:rPr>
          <w:rFonts w:ascii="Calibri" w:eastAsia="Calibri" w:hAnsi="Calibri" w:cs="Times New Roman"/>
          <w:color w:val="002060"/>
        </w:rPr>
        <w:t>orun</w:t>
      </w:r>
      <w:r w:rsidR="00A247CE">
        <w:rPr>
          <w:rFonts w:ascii="Calibri" w:eastAsia="Calibri" w:hAnsi="Calibri" w:cs="Times New Roman"/>
          <w:color w:val="002060"/>
        </w:rPr>
        <w:t xml:space="preserve">lara çözüm </w:t>
      </w:r>
      <w:r>
        <w:rPr>
          <w:rFonts w:ascii="Calibri" w:eastAsia="Calibri" w:hAnsi="Calibri" w:cs="Times New Roman"/>
          <w:color w:val="002060"/>
        </w:rPr>
        <w:t>arıyoruz</w:t>
      </w:r>
      <w:r w:rsidR="000C5857">
        <w:rPr>
          <w:rFonts w:ascii="Calibri" w:eastAsia="Calibri" w:hAnsi="Calibri" w:cs="Times New Roman"/>
          <w:color w:val="002060"/>
        </w:rPr>
        <w:t xml:space="preserve">. </w:t>
      </w:r>
      <w:r>
        <w:rPr>
          <w:rFonts w:ascii="Calibri" w:eastAsia="Calibri" w:hAnsi="Calibri" w:cs="Times New Roman"/>
          <w:color w:val="002060"/>
        </w:rPr>
        <w:t>B</w:t>
      </w:r>
      <w:r w:rsidR="00290F93">
        <w:rPr>
          <w:rFonts w:ascii="Calibri" w:eastAsia="Calibri" w:hAnsi="Calibri" w:cs="Times New Roman"/>
          <w:color w:val="002060"/>
        </w:rPr>
        <w:t xml:space="preserve">ilimsel </w:t>
      </w:r>
      <w:r>
        <w:rPr>
          <w:rFonts w:ascii="Calibri" w:eastAsia="Calibri" w:hAnsi="Calibri" w:cs="Times New Roman"/>
          <w:color w:val="002060"/>
        </w:rPr>
        <w:t xml:space="preserve">gelişmeler </w:t>
      </w:r>
      <w:r w:rsidR="000A5071">
        <w:rPr>
          <w:rFonts w:ascii="Calibri" w:eastAsia="Calibri" w:hAnsi="Calibri" w:cs="Times New Roman"/>
          <w:color w:val="002060"/>
        </w:rPr>
        <w:t>imkân</w:t>
      </w:r>
      <w:r w:rsidR="00290F93">
        <w:rPr>
          <w:rFonts w:ascii="Calibri" w:eastAsia="Calibri" w:hAnsi="Calibri" w:cs="Times New Roman"/>
          <w:color w:val="002060"/>
        </w:rPr>
        <w:t xml:space="preserve"> ve yetenekleri</w:t>
      </w:r>
      <w:r w:rsidR="00526F7B">
        <w:rPr>
          <w:rFonts w:ascii="Calibri" w:eastAsia="Calibri" w:hAnsi="Calibri" w:cs="Times New Roman"/>
          <w:color w:val="002060"/>
        </w:rPr>
        <w:t>mizi</w:t>
      </w:r>
      <w:r w:rsidR="00290F93">
        <w:rPr>
          <w:rFonts w:ascii="Calibri" w:eastAsia="Calibri" w:hAnsi="Calibri" w:cs="Times New Roman"/>
          <w:color w:val="002060"/>
        </w:rPr>
        <w:t xml:space="preserve"> </w:t>
      </w:r>
      <w:r>
        <w:rPr>
          <w:rFonts w:ascii="Calibri" w:eastAsia="Calibri" w:hAnsi="Calibri" w:cs="Times New Roman"/>
          <w:color w:val="002060"/>
        </w:rPr>
        <w:t>çok yüksek noktalara götürüyor</w:t>
      </w:r>
      <w:r w:rsidR="00290F93">
        <w:rPr>
          <w:rFonts w:ascii="Calibri" w:eastAsia="Calibri" w:hAnsi="Calibri" w:cs="Times New Roman"/>
          <w:color w:val="002060"/>
        </w:rPr>
        <w:t xml:space="preserve">. </w:t>
      </w:r>
      <w:r w:rsidR="0053511F">
        <w:rPr>
          <w:rFonts w:ascii="Calibri" w:eastAsia="Calibri" w:hAnsi="Calibri" w:cs="Times New Roman"/>
          <w:color w:val="002060"/>
        </w:rPr>
        <w:t xml:space="preserve">Hangi </w:t>
      </w:r>
      <w:r w:rsidR="008154A3">
        <w:rPr>
          <w:rFonts w:ascii="Calibri" w:eastAsia="Calibri" w:hAnsi="Calibri" w:cs="Times New Roman"/>
          <w:color w:val="002060"/>
        </w:rPr>
        <w:t>açıdan bakılırsa bakılsın</w:t>
      </w:r>
      <w:r w:rsidR="0053511F">
        <w:rPr>
          <w:rFonts w:ascii="Calibri" w:eastAsia="Calibri" w:hAnsi="Calibri" w:cs="Times New Roman"/>
          <w:color w:val="002060"/>
        </w:rPr>
        <w:t xml:space="preserve"> şurası açık: Alıştığımız dünya standa</w:t>
      </w:r>
      <w:r>
        <w:rPr>
          <w:rFonts w:ascii="Calibri" w:eastAsia="Calibri" w:hAnsi="Calibri" w:cs="Times New Roman"/>
          <w:color w:val="002060"/>
        </w:rPr>
        <w:t>rtları, kuralları ve değerleri gerimizde kalırken;</w:t>
      </w:r>
      <w:r w:rsidR="0053511F">
        <w:rPr>
          <w:rFonts w:ascii="Calibri" w:eastAsia="Calibri" w:hAnsi="Calibri" w:cs="Times New Roman"/>
          <w:color w:val="002060"/>
        </w:rPr>
        <w:t xml:space="preserve"> bilinmezliklerle doluyeni bir dünyaya yelken açmış durumdayız. </w:t>
      </w:r>
    </w:p>
    <w:p w:rsidR="00E26CA5" w:rsidRDefault="00A46D1E" w:rsidP="00C970C9">
      <w:pPr>
        <w:pStyle w:val="Gvde"/>
        <w:spacing w:after="0" w:line="240" w:lineRule="auto"/>
        <w:jc w:val="both"/>
        <w:rPr>
          <w:rFonts w:cs="Times New Roman"/>
          <w:color w:val="002060"/>
        </w:rPr>
      </w:pPr>
      <w:r w:rsidRPr="005D1712">
        <w:rPr>
          <w:rFonts w:cs="Times New Roman"/>
          <w:color w:val="002060"/>
        </w:rPr>
        <w:t xml:space="preserve">Dünyanın ekonomik ve siyasal </w:t>
      </w:r>
      <w:r>
        <w:rPr>
          <w:rFonts w:cs="Times New Roman"/>
          <w:color w:val="002060"/>
        </w:rPr>
        <w:t>parametreleri a</w:t>
      </w:r>
      <w:r w:rsidRPr="005D1712">
        <w:rPr>
          <w:rFonts w:cs="Times New Roman"/>
          <w:color w:val="002060"/>
        </w:rPr>
        <w:t>lt üst olu</w:t>
      </w:r>
      <w:r w:rsidR="00F5660A">
        <w:rPr>
          <w:rFonts w:cs="Times New Roman"/>
          <w:color w:val="002060"/>
        </w:rPr>
        <w:t>yor</w:t>
      </w:r>
      <w:r>
        <w:rPr>
          <w:rFonts w:cs="Times New Roman"/>
          <w:color w:val="002060"/>
        </w:rPr>
        <w:t xml:space="preserve">. </w:t>
      </w:r>
      <w:r w:rsidRPr="005D1712">
        <w:rPr>
          <w:rFonts w:cs="Times New Roman"/>
          <w:color w:val="002060"/>
        </w:rPr>
        <w:t>Çok taraflılığa</w:t>
      </w:r>
      <w:r>
        <w:rPr>
          <w:rFonts w:cs="Times New Roman"/>
          <w:color w:val="002060"/>
        </w:rPr>
        <w:t xml:space="preserve">, açık ekonomilere, demokrasilere dayalı </w:t>
      </w:r>
      <w:r w:rsidRPr="005D1712">
        <w:rPr>
          <w:rFonts w:cs="Times New Roman"/>
          <w:color w:val="002060"/>
        </w:rPr>
        <w:t>küresel liberal düzen</w:t>
      </w:r>
      <w:r>
        <w:rPr>
          <w:rFonts w:cs="Times New Roman"/>
          <w:color w:val="002060"/>
        </w:rPr>
        <w:t>in yaşadığı sorunlar art</w:t>
      </w:r>
      <w:r w:rsidR="00F5660A">
        <w:rPr>
          <w:rFonts w:cs="Times New Roman"/>
          <w:color w:val="002060"/>
        </w:rPr>
        <w:t>ış</w:t>
      </w:r>
      <w:r>
        <w:rPr>
          <w:rFonts w:cs="Times New Roman"/>
          <w:color w:val="002060"/>
        </w:rPr>
        <w:t xml:space="preserve">ta. </w:t>
      </w:r>
      <w:r w:rsidR="00E26CA5">
        <w:rPr>
          <w:rFonts w:cs="Times New Roman"/>
          <w:color w:val="002060"/>
        </w:rPr>
        <w:t>Kurallar</w:t>
      </w:r>
      <w:r w:rsidR="005A3C3A">
        <w:rPr>
          <w:rFonts w:cs="Times New Roman"/>
          <w:color w:val="002060"/>
        </w:rPr>
        <w:t xml:space="preserve"> ve değerlere dayalı uzun vadeli ilişki ve sistemlerin yerini kısa vadeci, kurallar</w:t>
      </w:r>
      <w:r w:rsidR="00B82DB6">
        <w:rPr>
          <w:rFonts w:cs="Times New Roman"/>
          <w:color w:val="002060"/>
        </w:rPr>
        <w:t>a dayanmayan</w:t>
      </w:r>
      <w:r w:rsidR="005A3C3A">
        <w:rPr>
          <w:rFonts w:cs="Times New Roman"/>
          <w:color w:val="002060"/>
        </w:rPr>
        <w:t xml:space="preserve"> </w:t>
      </w:r>
      <w:r w:rsidR="00867026">
        <w:rPr>
          <w:rFonts w:cs="Times New Roman"/>
          <w:i/>
          <w:color w:val="002060"/>
        </w:rPr>
        <w:t>transactional</w:t>
      </w:r>
      <w:r w:rsidR="00867026">
        <w:rPr>
          <w:rFonts w:cs="Times New Roman"/>
          <w:color w:val="002060"/>
        </w:rPr>
        <w:t xml:space="preserve"> ilişkiler</w:t>
      </w:r>
      <w:r w:rsidR="005A3C3A">
        <w:rPr>
          <w:rFonts w:cs="Times New Roman"/>
          <w:color w:val="002060"/>
        </w:rPr>
        <w:t xml:space="preserve"> alıyor. </w:t>
      </w:r>
    </w:p>
    <w:p w:rsidR="00E26CA5" w:rsidRDefault="00E26CA5" w:rsidP="00C970C9">
      <w:pPr>
        <w:pStyle w:val="Gvde"/>
        <w:spacing w:after="0" w:line="240" w:lineRule="auto"/>
        <w:jc w:val="both"/>
        <w:rPr>
          <w:rFonts w:cs="Times New Roman"/>
          <w:color w:val="002060"/>
        </w:rPr>
      </w:pPr>
    </w:p>
    <w:p w:rsidR="00C970C9" w:rsidRDefault="00F5660A" w:rsidP="00C970C9">
      <w:pPr>
        <w:pStyle w:val="Gvde"/>
        <w:spacing w:after="0" w:line="240" w:lineRule="auto"/>
        <w:jc w:val="both"/>
        <w:rPr>
          <w:rFonts w:asciiTheme="minorHAnsi" w:hAnsiTheme="minorHAnsi"/>
          <w:color w:val="002060"/>
        </w:rPr>
      </w:pPr>
      <w:r w:rsidRPr="00B238C8">
        <w:rPr>
          <w:rFonts w:cs="Times New Roman"/>
          <w:color w:val="002060"/>
        </w:rPr>
        <w:t>Dünya e</w:t>
      </w:r>
      <w:r w:rsidR="00A46D1E" w:rsidRPr="00B238C8">
        <w:rPr>
          <w:rFonts w:cs="Times New Roman"/>
          <w:color w:val="002060"/>
        </w:rPr>
        <w:t>konomi</w:t>
      </w:r>
      <w:r w:rsidRPr="00B238C8">
        <w:rPr>
          <w:rFonts w:cs="Times New Roman"/>
          <w:color w:val="002060"/>
        </w:rPr>
        <w:t>sin</w:t>
      </w:r>
      <w:r w:rsidR="00A46D1E" w:rsidRPr="00B238C8">
        <w:rPr>
          <w:rFonts w:cs="Times New Roman"/>
          <w:color w:val="002060"/>
        </w:rPr>
        <w:t xml:space="preserve">de </w:t>
      </w:r>
      <w:r w:rsidR="00867026">
        <w:rPr>
          <w:rFonts w:cs="Times New Roman"/>
          <w:color w:val="002060"/>
        </w:rPr>
        <w:t>2008 kriziyle başlayan</w:t>
      </w:r>
      <w:r w:rsidR="00126E22" w:rsidRPr="00B238C8">
        <w:rPr>
          <w:rFonts w:cs="Times New Roman"/>
          <w:color w:val="002060"/>
        </w:rPr>
        <w:t xml:space="preserve">, </w:t>
      </w:r>
      <w:r w:rsidR="00A46D1E" w:rsidRPr="00B238C8">
        <w:rPr>
          <w:rFonts w:cs="Times New Roman"/>
          <w:color w:val="002060"/>
        </w:rPr>
        <w:t xml:space="preserve">uzun vadeli durgunluğa yol açan </w:t>
      </w:r>
      <w:r w:rsidR="00126E22" w:rsidRPr="00B238C8">
        <w:rPr>
          <w:rFonts w:cs="Times New Roman"/>
          <w:color w:val="002060"/>
        </w:rPr>
        <w:t>konjonktürden çık</w:t>
      </w:r>
      <w:r w:rsidRPr="00B238C8">
        <w:rPr>
          <w:rFonts w:cs="Times New Roman"/>
          <w:color w:val="002060"/>
        </w:rPr>
        <w:t>ıl</w:t>
      </w:r>
      <w:r w:rsidR="00126E22" w:rsidRPr="00B238C8">
        <w:rPr>
          <w:rFonts w:cs="Times New Roman"/>
          <w:color w:val="002060"/>
        </w:rPr>
        <w:t>a</w:t>
      </w:r>
      <w:r w:rsidRPr="00B238C8">
        <w:rPr>
          <w:rFonts w:cs="Times New Roman"/>
          <w:color w:val="002060"/>
        </w:rPr>
        <w:t>madı</w:t>
      </w:r>
      <w:r w:rsidR="00126E22" w:rsidRPr="00B238C8">
        <w:rPr>
          <w:rFonts w:cs="Times New Roman"/>
          <w:color w:val="002060"/>
        </w:rPr>
        <w:t xml:space="preserve">. </w:t>
      </w:r>
      <w:r w:rsidR="00A46D1E" w:rsidRPr="00B238C8">
        <w:rPr>
          <w:color w:val="002060"/>
        </w:rPr>
        <w:t>Küreselleşmenin iyi yönetilmemesinden kaynaklanan sorunlar çözül</w:t>
      </w:r>
      <w:r w:rsidR="00867026">
        <w:rPr>
          <w:color w:val="002060"/>
        </w:rPr>
        <w:t>emedi. K</w:t>
      </w:r>
      <w:r w:rsidR="00A46D1E" w:rsidRPr="00B238C8">
        <w:rPr>
          <w:color w:val="002060"/>
        </w:rPr>
        <w:t>orumacı eğilimler</w:t>
      </w:r>
      <w:r w:rsidR="00867026">
        <w:rPr>
          <w:color w:val="002060"/>
        </w:rPr>
        <w:t>,</w:t>
      </w:r>
      <w:r w:rsidR="00A46D1E" w:rsidRPr="00B238C8">
        <w:rPr>
          <w:color w:val="002060"/>
        </w:rPr>
        <w:t xml:space="preserve"> ticaret </w:t>
      </w:r>
      <w:r w:rsidRPr="00B238C8">
        <w:rPr>
          <w:color w:val="002060"/>
        </w:rPr>
        <w:t xml:space="preserve">ve kur </w:t>
      </w:r>
      <w:r w:rsidR="00867026">
        <w:rPr>
          <w:color w:val="002060"/>
        </w:rPr>
        <w:t>savaşları istikrarsızlığ</w:t>
      </w:r>
      <w:r w:rsidR="007C6B2F" w:rsidRPr="00B238C8">
        <w:rPr>
          <w:color w:val="002060"/>
        </w:rPr>
        <w:t>a</w:t>
      </w:r>
      <w:r w:rsidR="00632A9B" w:rsidRPr="00B238C8">
        <w:rPr>
          <w:color w:val="002060"/>
        </w:rPr>
        <w:t xml:space="preserve"> yol açı</w:t>
      </w:r>
      <w:r w:rsidR="00A46D1E" w:rsidRPr="00B238C8">
        <w:rPr>
          <w:color w:val="002060"/>
        </w:rPr>
        <w:t>yor.</w:t>
      </w:r>
      <w:r w:rsidR="00867026">
        <w:rPr>
          <w:color w:val="002060"/>
        </w:rPr>
        <w:t xml:space="preserve"> </w:t>
      </w:r>
      <w:r w:rsidRPr="00B238C8">
        <w:rPr>
          <w:color w:val="002060"/>
        </w:rPr>
        <w:t>S</w:t>
      </w:r>
      <w:r w:rsidR="00A46D1E" w:rsidRPr="00B238C8">
        <w:rPr>
          <w:color w:val="002060"/>
        </w:rPr>
        <w:t xml:space="preserve">ınırlara duvar örme eğilimi </w:t>
      </w:r>
      <w:r w:rsidR="00966C18" w:rsidRPr="00B238C8">
        <w:rPr>
          <w:color w:val="002060"/>
        </w:rPr>
        <w:t>öne çıkı</w:t>
      </w:r>
      <w:r w:rsidR="00A46D1E" w:rsidRPr="00B238C8">
        <w:rPr>
          <w:color w:val="002060"/>
        </w:rPr>
        <w:t xml:space="preserve">yor. </w:t>
      </w:r>
      <w:r w:rsidRPr="00B238C8">
        <w:rPr>
          <w:color w:val="002060"/>
        </w:rPr>
        <w:t xml:space="preserve">Sorunların kaynağı olarak </w:t>
      </w:r>
      <w:r w:rsidR="00632A9B" w:rsidRPr="00B238C8">
        <w:rPr>
          <w:color w:val="002060"/>
        </w:rPr>
        <w:t>görülen</w:t>
      </w:r>
      <w:r w:rsidRPr="00B238C8">
        <w:rPr>
          <w:color w:val="002060"/>
        </w:rPr>
        <w:t xml:space="preserve"> h</w:t>
      </w:r>
      <w:r w:rsidR="00E12894" w:rsidRPr="00B238C8">
        <w:rPr>
          <w:color w:val="002060"/>
        </w:rPr>
        <w:t xml:space="preserve">er </w:t>
      </w:r>
      <w:r w:rsidR="00632A9B" w:rsidRPr="00B238C8">
        <w:rPr>
          <w:color w:val="002060"/>
        </w:rPr>
        <w:t>tür</w:t>
      </w:r>
      <w:r w:rsidR="00E12894" w:rsidRPr="00B238C8">
        <w:rPr>
          <w:color w:val="002060"/>
        </w:rPr>
        <w:t xml:space="preserve"> s</w:t>
      </w:r>
      <w:r w:rsidR="00A46D1E" w:rsidRPr="00B238C8">
        <w:rPr>
          <w:color w:val="002060"/>
        </w:rPr>
        <w:t>erbest dolaşımın önüne yeni engeller çıkarılıyor. Ekonomik küreselleşme</w:t>
      </w:r>
      <w:r w:rsidR="00190B4B">
        <w:rPr>
          <w:color w:val="002060"/>
        </w:rPr>
        <w:t>,</w:t>
      </w:r>
      <w:r w:rsidR="00A46D1E" w:rsidRPr="00B238C8">
        <w:rPr>
          <w:color w:val="002060"/>
        </w:rPr>
        <w:t xml:space="preserve"> yanında siyasal küreselleşmeyi getirmiyor</w:t>
      </w:r>
      <w:r w:rsidR="00E26CA5">
        <w:rPr>
          <w:color w:val="002060"/>
        </w:rPr>
        <w:t>.</w:t>
      </w:r>
      <w:r w:rsidR="00E12894" w:rsidRPr="00B238C8">
        <w:rPr>
          <w:rFonts w:asciiTheme="minorHAnsi" w:hAnsiTheme="minorHAnsi"/>
          <w:color w:val="002060"/>
        </w:rPr>
        <w:t xml:space="preserve"> </w:t>
      </w:r>
      <w:r w:rsidR="00E26CA5">
        <w:rPr>
          <w:rFonts w:asciiTheme="minorHAnsi" w:hAnsiTheme="minorHAnsi"/>
          <w:color w:val="002060"/>
        </w:rPr>
        <w:t>B</w:t>
      </w:r>
      <w:r w:rsidR="00966C18" w:rsidRPr="00B238C8">
        <w:rPr>
          <w:rFonts w:asciiTheme="minorHAnsi" w:hAnsiTheme="minorHAnsi"/>
          <w:color w:val="002060"/>
        </w:rPr>
        <w:t xml:space="preserve">elirsizliklerle dolu </w:t>
      </w:r>
      <w:r w:rsidR="00E12894" w:rsidRPr="00B238C8">
        <w:rPr>
          <w:rFonts w:asciiTheme="minorHAnsi" w:hAnsiTheme="minorHAnsi"/>
          <w:color w:val="002060"/>
        </w:rPr>
        <w:t>bir dünya</w:t>
      </w:r>
      <w:r w:rsidR="00CA2E92" w:rsidRPr="00B238C8">
        <w:rPr>
          <w:rFonts w:asciiTheme="minorHAnsi" w:hAnsiTheme="minorHAnsi"/>
          <w:color w:val="002060"/>
        </w:rPr>
        <w:t>da</w:t>
      </w:r>
      <w:r w:rsidR="00190B4B">
        <w:rPr>
          <w:rFonts w:asciiTheme="minorHAnsi" w:hAnsiTheme="minorHAnsi"/>
          <w:color w:val="002060"/>
        </w:rPr>
        <w:t>,</w:t>
      </w:r>
      <w:r w:rsidR="00CA2E92" w:rsidRPr="00B238C8">
        <w:rPr>
          <w:rFonts w:asciiTheme="minorHAnsi" w:hAnsiTheme="minorHAnsi"/>
          <w:color w:val="002060"/>
        </w:rPr>
        <w:t xml:space="preserve"> </w:t>
      </w:r>
      <w:r w:rsidR="00A12845" w:rsidRPr="00B238C8">
        <w:rPr>
          <w:rFonts w:asciiTheme="minorHAnsi" w:hAnsiTheme="minorHAnsi"/>
          <w:color w:val="002060"/>
        </w:rPr>
        <w:t>konuk</w:t>
      </w:r>
      <w:r w:rsidR="000D38D3" w:rsidRPr="00B238C8">
        <w:rPr>
          <w:rFonts w:asciiTheme="minorHAnsi" w:hAnsiTheme="minorHAnsi"/>
          <w:color w:val="002060"/>
        </w:rPr>
        <w:t xml:space="preserve"> uzman</w:t>
      </w:r>
      <w:r w:rsidR="00A12845" w:rsidRPr="00B238C8">
        <w:rPr>
          <w:rFonts w:asciiTheme="minorHAnsi" w:hAnsiTheme="minorHAnsi"/>
          <w:color w:val="002060"/>
        </w:rPr>
        <w:t xml:space="preserve">larımızdan Evren Balta’nın </w:t>
      </w:r>
      <w:r w:rsidR="0098008C" w:rsidRPr="00B238C8">
        <w:rPr>
          <w:rFonts w:asciiTheme="minorHAnsi" w:hAnsiTheme="minorHAnsi"/>
          <w:color w:val="002060"/>
        </w:rPr>
        <w:t xml:space="preserve">yeni </w:t>
      </w:r>
      <w:r w:rsidR="00835D41" w:rsidRPr="00B238C8">
        <w:rPr>
          <w:rFonts w:asciiTheme="minorHAnsi" w:hAnsiTheme="minorHAnsi"/>
          <w:color w:val="002060"/>
        </w:rPr>
        <w:t xml:space="preserve">çıkan </w:t>
      </w:r>
      <w:r w:rsidR="00A12845" w:rsidRPr="00B238C8">
        <w:rPr>
          <w:rFonts w:asciiTheme="minorHAnsi" w:hAnsiTheme="minorHAnsi"/>
          <w:color w:val="002060"/>
        </w:rPr>
        <w:t>kitabının başlığında</w:t>
      </w:r>
      <w:r w:rsidR="000D38D3" w:rsidRPr="00B238C8">
        <w:rPr>
          <w:rFonts w:asciiTheme="minorHAnsi" w:hAnsiTheme="minorHAnsi"/>
          <w:color w:val="002060"/>
        </w:rPr>
        <w:t>ki</w:t>
      </w:r>
      <w:r w:rsidR="00A12845" w:rsidRPr="00B238C8">
        <w:rPr>
          <w:rFonts w:asciiTheme="minorHAnsi" w:hAnsiTheme="minorHAnsi"/>
          <w:color w:val="002060"/>
        </w:rPr>
        <w:t xml:space="preserve"> gibi “</w:t>
      </w:r>
      <w:r w:rsidR="00A12845" w:rsidRPr="00B238C8">
        <w:rPr>
          <w:rFonts w:asciiTheme="minorHAnsi" w:hAnsiTheme="minorHAnsi"/>
          <w:i/>
          <w:color w:val="002060"/>
        </w:rPr>
        <w:t>T</w:t>
      </w:r>
      <w:r w:rsidR="00A247CE" w:rsidRPr="00B238C8">
        <w:rPr>
          <w:rFonts w:asciiTheme="minorHAnsi" w:hAnsiTheme="minorHAnsi"/>
          <w:i/>
          <w:color w:val="002060"/>
        </w:rPr>
        <w:t>edirginlik</w:t>
      </w:r>
      <w:r w:rsidR="00A12845" w:rsidRPr="00B238C8">
        <w:rPr>
          <w:rFonts w:asciiTheme="minorHAnsi" w:hAnsiTheme="minorHAnsi"/>
          <w:i/>
          <w:color w:val="002060"/>
        </w:rPr>
        <w:t xml:space="preserve"> Ç</w:t>
      </w:r>
      <w:r w:rsidR="00A247CE" w:rsidRPr="00B238C8">
        <w:rPr>
          <w:rFonts w:asciiTheme="minorHAnsi" w:hAnsiTheme="minorHAnsi"/>
          <w:i/>
          <w:color w:val="002060"/>
        </w:rPr>
        <w:t>ağı</w:t>
      </w:r>
      <w:r w:rsidR="00A12845" w:rsidRPr="00B238C8">
        <w:rPr>
          <w:rFonts w:asciiTheme="minorHAnsi" w:hAnsiTheme="minorHAnsi"/>
          <w:color w:val="002060"/>
        </w:rPr>
        <w:t>”</w:t>
      </w:r>
      <w:r w:rsidR="00A247CE" w:rsidRPr="00B238C8">
        <w:rPr>
          <w:rFonts w:asciiTheme="minorHAnsi" w:hAnsiTheme="minorHAnsi"/>
          <w:color w:val="002060"/>
        </w:rPr>
        <w:t>nda</w:t>
      </w:r>
      <w:r w:rsidR="00A12845" w:rsidRPr="00B238C8">
        <w:rPr>
          <w:rFonts w:asciiTheme="minorHAnsi" w:hAnsiTheme="minorHAnsi"/>
          <w:color w:val="002060"/>
        </w:rPr>
        <w:t>yız.</w:t>
      </w:r>
      <w:r w:rsidR="00A247CE">
        <w:rPr>
          <w:rFonts w:asciiTheme="minorHAnsi" w:hAnsiTheme="minorHAnsi"/>
          <w:color w:val="002060"/>
        </w:rPr>
        <w:t xml:space="preserve"> </w:t>
      </w:r>
    </w:p>
    <w:p w:rsidR="005A3C3A" w:rsidRDefault="005A3C3A" w:rsidP="00A46D1E">
      <w:pPr>
        <w:pStyle w:val="Gvde"/>
        <w:spacing w:after="0" w:line="240" w:lineRule="auto"/>
        <w:jc w:val="both"/>
        <w:rPr>
          <w:color w:val="002060"/>
        </w:rPr>
      </w:pPr>
    </w:p>
    <w:p w:rsidR="00A46D1E" w:rsidRDefault="00A46D1E" w:rsidP="00A46D1E">
      <w:pPr>
        <w:spacing w:line="240" w:lineRule="auto"/>
        <w:jc w:val="both"/>
        <w:rPr>
          <w:color w:val="002060"/>
          <w:bdr w:val="nil"/>
          <w:lang w:eastAsia="tr-TR"/>
        </w:rPr>
      </w:pPr>
      <w:r>
        <w:rPr>
          <w:color w:val="002060"/>
          <w:bdr w:val="nil"/>
          <w:lang w:eastAsia="tr-TR"/>
        </w:rPr>
        <w:t xml:space="preserve">ABD yönetimi </w:t>
      </w:r>
      <w:r w:rsidR="004B2698">
        <w:rPr>
          <w:color w:val="002060"/>
          <w:bdr w:val="nil"/>
          <w:lang w:eastAsia="tr-TR"/>
        </w:rPr>
        <w:t>kendi oluşturduğu liberal düzeni</w:t>
      </w:r>
      <w:r>
        <w:rPr>
          <w:color w:val="002060"/>
          <w:bdr w:val="nil"/>
          <w:lang w:eastAsia="tr-TR"/>
        </w:rPr>
        <w:t xml:space="preserve"> </w:t>
      </w:r>
      <w:r w:rsidR="00190B4B">
        <w:rPr>
          <w:color w:val="002060"/>
          <w:bdr w:val="nil"/>
          <w:lang w:eastAsia="tr-TR"/>
        </w:rPr>
        <w:t>yıpratıyor</w:t>
      </w:r>
      <w:r>
        <w:rPr>
          <w:color w:val="002060"/>
          <w:bdr w:val="nil"/>
          <w:lang w:eastAsia="tr-TR"/>
        </w:rPr>
        <w:t xml:space="preserve">. Bu da transatlantik dünyanın geleceği </w:t>
      </w:r>
      <w:r w:rsidR="004457F4">
        <w:rPr>
          <w:color w:val="002060"/>
          <w:bdr w:val="nil"/>
          <w:lang w:eastAsia="tr-TR"/>
        </w:rPr>
        <w:t>için</w:t>
      </w:r>
      <w:r>
        <w:rPr>
          <w:color w:val="002060"/>
          <w:bdr w:val="nil"/>
          <w:lang w:eastAsia="tr-TR"/>
        </w:rPr>
        <w:t xml:space="preserve"> belirsizlik yaratıyor. A</w:t>
      </w:r>
      <w:r w:rsidR="00190B4B">
        <w:rPr>
          <w:color w:val="002060"/>
          <w:bdr w:val="nil"/>
          <w:lang w:eastAsia="tr-TR"/>
        </w:rPr>
        <w:t>vrupa Birliği ise</w:t>
      </w:r>
      <w:r>
        <w:rPr>
          <w:color w:val="002060"/>
          <w:bdr w:val="nil"/>
          <w:lang w:eastAsia="tr-TR"/>
        </w:rPr>
        <w:t xml:space="preserve">, evrensel anlamda liberal demokratik değerleri, ekonomik bütünleşme ve derinleşmeyi, sosyal refah ve </w:t>
      </w:r>
      <w:r w:rsidR="004457F4">
        <w:rPr>
          <w:color w:val="002060"/>
          <w:bdr w:val="nil"/>
          <w:lang w:eastAsia="tr-TR"/>
        </w:rPr>
        <w:t>küresel</w:t>
      </w:r>
      <w:r>
        <w:rPr>
          <w:color w:val="002060"/>
          <w:bdr w:val="nil"/>
          <w:lang w:eastAsia="tr-TR"/>
        </w:rPr>
        <w:t xml:space="preserve"> b</w:t>
      </w:r>
      <w:r w:rsidR="00190B4B">
        <w:rPr>
          <w:color w:val="002060"/>
          <w:bdr w:val="nil"/>
          <w:lang w:eastAsia="tr-TR"/>
        </w:rPr>
        <w:t>arışı en iyi sentezleyen oluşum.</w:t>
      </w:r>
      <w:r>
        <w:rPr>
          <w:color w:val="002060"/>
          <w:bdr w:val="nil"/>
          <w:lang w:eastAsia="tr-TR"/>
        </w:rPr>
        <w:t xml:space="preserve"> </w:t>
      </w:r>
      <w:r w:rsidR="00190B4B">
        <w:rPr>
          <w:color w:val="002060"/>
          <w:bdr w:val="nil"/>
          <w:lang w:eastAsia="tr-TR"/>
        </w:rPr>
        <w:t>A</w:t>
      </w:r>
      <w:r w:rsidR="005340C7">
        <w:rPr>
          <w:color w:val="002060"/>
          <w:bdr w:val="nil"/>
          <w:lang w:eastAsia="tr-TR"/>
        </w:rPr>
        <w:t>yrıca</w:t>
      </w:r>
      <w:r>
        <w:rPr>
          <w:color w:val="002060"/>
          <w:bdr w:val="nil"/>
          <w:lang w:eastAsia="tr-TR"/>
        </w:rPr>
        <w:t xml:space="preserve"> çevresine yönelik dönüştürücü gücü </w:t>
      </w:r>
      <w:r w:rsidR="00190B4B">
        <w:rPr>
          <w:color w:val="002060"/>
          <w:bdr w:val="nil"/>
          <w:lang w:eastAsia="tr-TR"/>
        </w:rPr>
        <w:t xml:space="preserve">çok büyük. </w:t>
      </w:r>
    </w:p>
    <w:p w:rsidR="00190B4B" w:rsidRDefault="002B6414" w:rsidP="002B6414">
      <w:pPr>
        <w:spacing w:line="240" w:lineRule="auto"/>
        <w:jc w:val="both"/>
        <w:rPr>
          <w:color w:val="002060"/>
          <w:bdr w:val="nil"/>
          <w:lang w:eastAsia="tr-TR"/>
        </w:rPr>
      </w:pPr>
      <w:r>
        <w:rPr>
          <w:color w:val="002060"/>
          <w:bdr w:val="nil"/>
          <w:lang w:eastAsia="tr-TR"/>
        </w:rPr>
        <w:t xml:space="preserve">Teknolojik açıdan da </w:t>
      </w:r>
      <w:r w:rsidR="00DB3D89">
        <w:rPr>
          <w:color w:val="002060"/>
          <w:bdr w:val="nil"/>
          <w:lang w:eastAsia="tr-TR"/>
        </w:rPr>
        <w:t xml:space="preserve">durum </w:t>
      </w:r>
      <w:r>
        <w:rPr>
          <w:color w:val="002060"/>
          <w:bdr w:val="nil"/>
          <w:lang w:eastAsia="tr-TR"/>
        </w:rPr>
        <w:t xml:space="preserve">benzer: </w:t>
      </w:r>
      <w:r w:rsidR="003D4E7E">
        <w:rPr>
          <w:color w:val="002060"/>
          <w:bdr w:val="nil"/>
          <w:lang w:eastAsia="tr-TR"/>
        </w:rPr>
        <w:t xml:space="preserve">Yapay </w:t>
      </w:r>
      <w:r w:rsidR="0001251B">
        <w:rPr>
          <w:color w:val="002060"/>
          <w:bdr w:val="nil"/>
          <w:lang w:eastAsia="tr-TR"/>
        </w:rPr>
        <w:t>zekâ</w:t>
      </w:r>
      <w:r w:rsidR="003D4E7E">
        <w:rPr>
          <w:color w:val="002060"/>
          <w:bdr w:val="nil"/>
          <w:lang w:eastAsia="tr-TR"/>
        </w:rPr>
        <w:t xml:space="preserve"> ve d</w:t>
      </w:r>
      <w:r>
        <w:rPr>
          <w:color w:val="002060"/>
          <w:bdr w:val="nil"/>
          <w:lang w:eastAsia="tr-TR"/>
        </w:rPr>
        <w:t xml:space="preserve">ijital teknolojilerin gelişimi </w:t>
      </w:r>
      <w:r w:rsidR="00A43293">
        <w:rPr>
          <w:color w:val="002060"/>
          <w:bdr w:val="nil"/>
          <w:lang w:eastAsia="tr-TR"/>
        </w:rPr>
        <w:t xml:space="preserve">toplum ve </w:t>
      </w:r>
      <w:r w:rsidR="00C302EF">
        <w:rPr>
          <w:color w:val="002060"/>
          <w:bdr w:val="nil"/>
          <w:lang w:eastAsia="tr-TR"/>
        </w:rPr>
        <w:t>ekonomiler</w:t>
      </w:r>
      <w:r w:rsidR="00190B4B">
        <w:rPr>
          <w:color w:val="002060"/>
          <w:bdr w:val="nil"/>
          <w:lang w:eastAsia="tr-TR"/>
        </w:rPr>
        <w:t>in yapısını kökten değiştiriyor. İ</w:t>
      </w:r>
      <w:r>
        <w:rPr>
          <w:color w:val="002060"/>
          <w:bdr w:val="nil"/>
          <w:lang w:eastAsia="tr-TR"/>
        </w:rPr>
        <w:t xml:space="preserve">nsanların yaşam düzeyini yükseltiyor. </w:t>
      </w:r>
      <w:r w:rsidR="009D701A">
        <w:rPr>
          <w:color w:val="002060"/>
          <w:bdr w:val="nil"/>
          <w:lang w:eastAsia="tr-TR"/>
        </w:rPr>
        <w:t>Bu gelişme</w:t>
      </w:r>
      <w:r w:rsidR="004C3677">
        <w:rPr>
          <w:color w:val="002060"/>
          <w:bdr w:val="nil"/>
          <w:lang w:eastAsia="tr-TR"/>
        </w:rPr>
        <w:t>,</w:t>
      </w:r>
      <w:r w:rsidR="009D701A">
        <w:rPr>
          <w:color w:val="002060"/>
          <w:bdr w:val="nil"/>
          <w:lang w:eastAsia="tr-TR"/>
        </w:rPr>
        <w:t xml:space="preserve"> y</w:t>
      </w:r>
      <w:r w:rsidR="00B42213">
        <w:rPr>
          <w:color w:val="002060"/>
          <w:bdr w:val="nil"/>
          <w:lang w:eastAsia="tr-TR"/>
        </w:rPr>
        <w:t>urttaşlar</w:t>
      </w:r>
      <w:r w:rsidR="00A247CE">
        <w:rPr>
          <w:color w:val="002060"/>
          <w:bdr w:val="nil"/>
          <w:lang w:eastAsia="tr-TR"/>
        </w:rPr>
        <w:t>a</w:t>
      </w:r>
      <w:r w:rsidR="00B42213">
        <w:rPr>
          <w:color w:val="002060"/>
          <w:bdr w:val="nil"/>
          <w:lang w:eastAsia="tr-TR"/>
        </w:rPr>
        <w:t xml:space="preserve"> doğrudan demokrasi </w:t>
      </w:r>
      <w:r w:rsidR="000A5071">
        <w:rPr>
          <w:color w:val="002060"/>
          <w:bdr w:val="nil"/>
          <w:lang w:eastAsia="tr-TR"/>
        </w:rPr>
        <w:t>imkânı</w:t>
      </w:r>
      <w:r w:rsidR="009D701A">
        <w:rPr>
          <w:color w:val="002060"/>
          <w:bdr w:val="nil"/>
          <w:lang w:eastAsia="tr-TR"/>
        </w:rPr>
        <w:t xml:space="preserve"> sağlamak</w:t>
      </w:r>
      <w:r w:rsidR="00B42213">
        <w:rPr>
          <w:color w:val="002060"/>
          <w:bdr w:val="nil"/>
          <w:lang w:eastAsia="tr-TR"/>
        </w:rPr>
        <w:t xml:space="preserve"> için</w:t>
      </w:r>
      <w:r w:rsidR="00190B4B">
        <w:rPr>
          <w:color w:val="002060"/>
          <w:bdr w:val="nil"/>
          <w:lang w:eastAsia="tr-TR"/>
        </w:rPr>
        <w:t xml:space="preserve"> de uygun bir ortam oluşturdu</w:t>
      </w:r>
      <w:r w:rsidR="00B42213">
        <w:rPr>
          <w:color w:val="002060"/>
          <w:bdr w:val="nil"/>
          <w:lang w:eastAsia="tr-TR"/>
        </w:rPr>
        <w:t xml:space="preserve">. </w:t>
      </w:r>
    </w:p>
    <w:p w:rsidR="002B6414" w:rsidRPr="00190B4B" w:rsidRDefault="00190B4B" w:rsidP="002B6414">
      <w:pPr>
        <w:spacing w:line="240" w:lineRule="auto"/>
        <w:jc w:val="both"/>
        <w:rPr>
          <w:color w:val="002060"/>
          <w:u w:val="single"/>
          <w:bdr w:val="nil"/>
          <w:lang w:eastAsia="tr-TR"/>
        </w:rPr>
      </w:pPr>
      <w:r w:rsidRPr="00190B4B">
        <w:rPr>
          <w:color w:val="002060"/>
          <w:u w:val="single"/>
          <w:bdr w:val="nil"/>
          <w:lang w:eastAsia="tr-TR"/>
        </w:rPr>
        <w:t>Ö</w:t>
      </w:r>
      <w:r w:rsidR="00DB3D89" w:rsidRPr="00190B4B">
        <w:rPr>
          <w:color w:val="002060"/>
          <w:u w:val="single"/>
          <w:bdr w:val="nil"/>
          <w:lang w:eastAsia="tr-TR"/>
        </w:rPr>
        <w:t>te</w:t>
      </w:r>
      <w:r w:rsidR="002B6414" w:rsidRPr="00190B4B">
        <w:rPr>
          <w:color w:val="002060"/>
          <w:u w:val="single"/>
          <w:bdr w:val="nil"/>
          <w:lang w:eastAsia="tr-TR"/>
        </w:rPr>
        <w:t xml:space="preserve"> yandan </w:t>
      </w:r>
      <w:r w:rsidR="001B44F0" w:rsidRPr="00190B4B">
        <w:rPr>
          <w:color w:val="002060"/>
          <w:u w:val="single"/>
          <w:bdr w:val="nil"/>
          <w:lang w:eastAsia="tr-TR"/>
        </w:rPr>
        <w:t xml:space="preserve">işgücü piyasalarının geleceği, </w:t>
      </w:r>
      <w:r w:rsidR="002B6414" w:rsidRPr="00190B4B">
        <w:rPr>
          <w:color w:val="002060"/>
          <w:u w:val="single"/>
          <w:bdr w:val="nil"/>
          <w:lang w:eastAsia="tr-TR"/>
        </w:rPr>
        <w:t xml:space="preserve">siber-güvenlik ile ilgili sorunlar, kişisel verilerin korunması, otoriter sistemlerin gözetim kapasitelerinin </w:t>
      </w:r>
      <w:r w:rsidR="00632A9B" w:rsidRPr="00190B4B">
        <w:rPr>
          <w:color w:val="002060"/>
          <w:u w:val="single"/>
          <w:bdr w:val="nil"/>
          <w:lang w:eastAsia="tr-TR"/>
        </w:rPr>
        <w:t>aşırı</w:t>
      </w:r>
      <w:r w:rsidR="002B6414" w:rsidRPr="00190B4B">
        <w:rPr>
          <w:color w:val="002060"/>
          <w:u w:val="single"/>
          <w:bdr w:val="nil"/>
          <w:lang w:eastAsia="tr-TR"/>
        </w:rPr>
        <w:t xml:space="preserve"> güçlenmesi ya da sosyal medyada</w:t>
      </w:r>
      <w:r w:rsidR="00295B41" w:rsidRPr="00190B4B">
        <w:rPr>
          <w:color w:val="002060"/>
          <w:u w:val="single"/>
          <w:bdr w:val="nil"/>
          <w:lang w:eastAsia="tr-TR"/>
        </w:rPr>
        <w:t>ki</w:t>
      </w:r>
      <w:r w:rsidR="002B6414" w:rsidRPr="00190B4B">
        <w:rPr>
          <w:color w:val="002060"/>
          <w:u w:val="single"/>
          <w:bdr w:val="nil"/>
          <w:lang w:eastAsia="tr-TR"/>
        </w:rPr>
        <w:t xml:space="preserve"> “yankı odaları” yoluyla meydana gelen kutuplaşma </w:t>
      </w:r>
      <w:r w:rsidR="00982D43" w:rsidRPr="00190B4B">
        <w:rPr>
          <w:color w:val="002060"/>
          <w:u w:val="single"/>
          <w:bdr w:val="nil"/>
          <w:lang w:eastAsia="tr-TR"/>
        </w:rPr>
        <w:t xml:space="preserve">ve </w:t>
      </w:r>
      <w:r w:rsidR="008154A3" w:rsidRPr="00190B4B">
        <w:rPr>
          <w:color w:val="002060"/>
          <w:u w:val="single"/>
          <w:bdr w:val="nil"/>
          <w:lang w:eastAsia="tr-TR"/>
        </w:rPr>
        <w:t xml:space="preserve">artan </w:t>
      </w:r>
      <w:r w:rsidR="00982D43" w:rsidRPr="00190B4B">
        <w:rPr>
          <w:color w:val="002060"/>
          <w:u w:val="single"/>
          <w:bdr w:val="nil"/>
          <w:lang w:eastAsia="tr-TR"/>
        </w:rPr>
        <w:t xml:space="preserve">manipülasyon </w:t>
      </w:r>
      <w:r w:rsidR="008154A3" w:rsidRPr="00190B4B">
        <w:rPr>
          <w:color w:val="002060"/>
          <w:u w:val="single"/>
          <w:bdr w:val="nil"/>
          <w:lang w:eastAsia="tr-TR"/>
        </w:rPr>
        <w:t>imkanları</w:t>
      </w:r>
      <w:r w:rsidR="004C3677">
        <w:rPr>
          <w:color w:val="002060"/>
          <w:u w:val="single"/>
          <w:bdr w:val="nil"/>
          <w:lang w:eastAsia="tr-TR"/>
        </w:rPr>
        <w:t>,</w:t>
      </w:r>
      <w:r w:rsidR="008154A3" w:rsidRPr="00190B4B">
        <w:rPr>
          <w:color w:val="002060"/>
          <w:u w:val="single"/>
          <w:bdr w:val="nil"/>
          <w:lang w:eastAsia="tr-TR"/>
        </w:rPr>
        <w:t xml:space="preserve"> </w:t>
      </w:r>
      <w:r w:rsidR="00C302EF" w:rsidRPr="00190B4B">
        <w:rPr>
          <w:color w:val="002060"/>
          <w:u w:val="single"/>
          <w:bdr w:val="nil"/>
          <w:lang w:eastAsia="tr-TR"/>
        </w:rPr>
        <w:t>bu</w:t>
      </w:r>
      <w:r w:rsidR="002B6414" w:rsidRPr="00190B4B">
        <w:rPr>
          <w:color w:val="002060"/>
          <w:u w:val="single"/>
          <w:bdr w:val="nil"/>
          <w:lang w:eastAsia="tr-TR"/>
        </w:rPr>
        <w:t xml:space="preserve"> dönemin yeni sorunları.</w:t>
      </w:r>
      <w:r w:rsidR="002B6414" w:rsidRPr="00190B4B">
        <w:rPr>
          <w:rFonts w:cstheme="minorHAnsi"/>
          <w:color w:val="002060"/>
          <w:u w:val="single"/>
        </w:rPr>
        <w:t xml:space="preserve"> </w:t>
      </w:r>
      <w:r w:rsidR="008C099E" w:rsidRPr="00190B4B">
        <w:rPr>
          <w:rFonts w:cstheme="minorHAnsi"/>
          <w:color w:val="002060"/>
          <w:u w:val="single"/>
        </w:rPr>
        <w:t>D</w:t>
      </w:r>
      <w:r w:rsidR="002B6414" w:rsidRPr="00190B4B">
        <w:rPr>
          <w:color w:val="002060"/>
          <w:u w:val="single"/>
          <w:bdr w:val="nil"/>
          <w:lang w:eastAsia="tr-TR"/>
        </w:rPr>
        <w:t>ijital dünyanın liberal demokratik düzenle sağlıklı bir ilişkisinin olabil</w:t>
      </w:r>
      <w:r w:rsidR="008C099E" w:rsidRPr="00190B4B">
        <w:rPr>
          <w:color w:val="002060"/>
          <w:u w:val="single"/>
          <w:bdr w:val="nil"/>
          <w:lang w:eastAsia="tr-TR"/>
        </w:rPr>
        <w:t>mesi</w:t>
      </w:r>
      <w:r w:rsidR="002B6414" w:rsidRPr="00190B4B">
        <w:rPr>
          <w:color w:val="002060"/>
          <w:u w:val="single"/>
          <w:bdr w:val="nil"/>
          <w:lang w:eastAsia="tr-TR"/>
        </w:rPr>
        <w:t xml:space="preserve"> </w:t>
      </w:r>
      <w:r w:rsidR="008C099E" w:rsidRPr="00190B4B">
        <w:rPr>
          <w:color w:val="002060"/>
          <w:u w:val="single"/>
          <w:bdr w:val="nil"/>
          <w:lang w:eastAsia="tr-TR"/>
        </w:rPr>
        <w:t xml:space="preserve">ve bunun için gerekli düzenlemelerin yapılması </w:t>
      </w:r>
      <w:r w:rsidR="002B6414" w:rsidRPr="00190B4B">
        <w:rPr>
          <w:color w:val="002060"/>
          <w:u w:val="single"/>
          <w:bdr w:val="nil"/>
          <w:lang w:eastAsia="tr-TR"/>
        </w:rPr>
        <w:t>kritik</w:t>
      </w:r>
      <w:r w:rsidR="004C3677">
        <w:rPr>
          <w:color w:val="002060"/>
          <w:u w:val="single"/>
          <w:bdr w:val="nil"/>
          <w:lang w:eastAsia="tr-TR"/>
        </w:rPr>
        <w:t xml:space="preserve"> önemdedir</w:t>
      </w:r>
      <w:r w:rsidR="002B6414" w:rsidRPr="00190B4B">
        <w:rPr>
          <w:color w:val="002060"/>
          <w:u w:val="single"/>
          <w:bdr w:val="nil"/>
          <w:lang w:eastAsia="tr-TR"/>
        </w:rPr>
        <w:t>.</w:t>
      </w:r>
    </w:p>
    <w:p w:rsidR="004C3677" w:rsidRDefault="00190B4B" w:rsidP="00D307A9">
      <w:pPr>
        <w:pStyle w:val="Gvde"/>
        <w:spacing w:after="0" w:line="240" w:lineRule="auto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E</w:t>
      </w:r>
      <w:r w:rsidR="00F67A3C" w:rsidRPr="001C2DFB">
        <w:rPr>
          <w:rFonts w:asciiTheme="minorHAnsi" w:hAnsiTheme="minorHAnsi" w:cstheme="minorHAnsi"/>
          <w:color w:val="002060"/>
        </w:rPr>
        <w:t>konomilerin küreselleşen</w:t>
      </w:r>
      <w:r w:rsidR="00F67A3C">
        <w:rPr>
          <w:rFonts w:asciiTheme="minorHAnsi" w:hAnsiTheme="minorHAnsi" w:cstheme="minorHAnsi"/>
          <w:color w:val="002060"/>
        </w:rPr>
        <w:t xml:space="preserve"> ve dijital teknolojilere entegre </w:t>
      </w:r>
      <w:r w:rsidR="00F67A3C" w:rsidRPr="001C2DFB">
        <w:rPr>
          <w:rFonts w:asciiTheme="minorHAnsi" w:hAnsiTheme="minorHAnsi" w:cstheme="minorHAnsi"/>
          <w:color w:val="002060"/>
        </w:rPr>
        <w:t>yapısıyla, siyasetin ulusal ve yerel yapıları arasında uyumsuzluk</w:t>
      </w:r>
      <w:r>
        <w:rPr>
          <w:rFonts w:asciiTheme="minorHAnsi" w:hAnsiTheme="minorHAnsi" w:cstheme="minorHAnsi"/>
          <w:color w:val="002060"/>
        </w:rPr>
        <w:t xml:space="preserve"> var</w:t>
      </w:r>
      <w:r w:rsidR="00F67A3C" w:rsidRPr="001C2DFB">
        <w:rPr>
          <w:rFonts w:asciiTheme="minorHAnsi" w:hAnsiTheme="minorHAnsi" w:cstheme="minorHAnsi"/>
          <w:color w:val="002060"/>
        </w:rPr>
        <w:t xml:space="preserve">. </w:t>
      </w:r>
    </w:p>
    <w:p w:rsidR="004C3677" w:rsidRDefault="004C3677" w:rsidP="00D307A9">
      <w:pPr>
        <w:pStyle w:val="Gvde"/>
        <w:spacing w:after="0" w:line="240" w:lineRule="auto"/>
        <w:jc w:val="both"/>
        <w:rPr>
          <w:rFonts w:asciiTheme="minorHAnsi" w:hAnsiTheme="minorHAnsi" w:cstheme="minorHAnsi"/>
          <w:color w:val="002060"/>
        </w:rPr>
      </w:pPr>
    </w:p>
    <w:p w:rsidR="00D307A9" w:rsidRDefault="00190B4B" w:rsidP="00D307A9">
      <w:pPr>
        <w:pStyle w:val="Gvde"/>
        <w:spacing w:after="0" w:line="240" w:lineRule="auto"/>
        <w:jc w:val="both"/>
        <w:rPr>
          <w:rFonts w:asciiTheme="minorHAnsi" w:hAnsi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U</w:t>
      </w:r>
      <w:r w:rsidR="00B238C8">
        <w:rPr>
          <w:color w:val="002060"/>
        </w:rPr>
        <w:t>luslararası ilişkiler çok</w:t>
      </w:r>
      <w:r>
        <w:rPr>
          <w:color w:val="002060"/>
        </w:rPr>
        <w:t xml:space="preserve"> </w:t>
      </w:r>
      <w:r w:rsidR="00B238C8">
        <w:rPr>
          <w:color w:val="002060"/>
        </w:rPr>
        <w:t xml:space="preserve">taraflılığa değil, herkesin kendi başının çaresine bakmasını gözeten tek taraflılığa doğru yöneliyor. </w:t>
      </w:r>
      <w:r>
        <w:rPr>
          <w:rFonts w:asciiTheme="minorHAnsi" w:hAnsiTheme="minorHAnsi" w:cstheme="minorHAnsi"/>
          <w:color w:val="002060"/>
        </w:rPr>
        <w:t xml:space="preserve">Bu </w:t>
      </w:r>
      <w:r w:rsidR="002508CF">
        <w:rPr>
          <w:rFonts w:asciiTheme="minorHAnsi" w:hAnsiTheme="minorHAnsi" w:cstheme="minorHAnsi"/>
          <w:color w:val="002060"/>
        </w:rPr>
        <w:t>ciddi bir risktir.</w:t>
      </w:r>
      <w:r w:rsidR="002565BF">
        <w:rPr>
          <w:rFonts w:asciiTheme="minorHAnsi" w:hAnsiTheme="minorHAnsi" w:cstheme="minorHAnsi"/>
          <w:color w:val="002060"/>
        </w:rPr>
        <w:t xml:space="preserve"> </w:t>
      </w:r>
      <w:r w:rsidR="004B2698">
        <w:rPr>
          <w:rFonts w:asciiTheme="minorHAnsi" w:hAnsiTheme="minorHAnsi" w:cstheme="minorHAnsi"/>
          <w:color w:val="002060"/>
        </w:rPr>
        <w:t>Çok taraflılık ve d</w:t>
      </w:r>
      <w:r w:rsidR="00154C8A">
        <w:rPr>
          <w:rFonts w:asciiTheme="minorHAnsi" w:hAnsiTheme="minorHAnsi" w:cstheme="minorHAnsi"/>
          <w:color w:val="002060"/>
        </w:rPr>
        <w:t xml:space="preserve">emokrasi ile </w:t>
      </w:r>
      <w:r w:rsidR="008C7335">
        <w:rPr>
          <w:rFonts w:asciiTheme="minorHAnsi" w:hAnsiTheme="minorHAnsi" w:cstheme="minorHAnsi"/>
          <w:color w:val="002060"/>
        </w:rPr>
        <w:t>ekonomik gelişme</w:t>
      </w:r>
      <w:r w:rsidR="007315D4">
        <w:rPr>
          <w:rFonts w:asciiTheme="minorHAnsi" w:hAnsiTheme="minorHAnsi" w:cstheme="minorHAnsi"/>
          <w:color w:val="002060"/>
        </w:rPr>
        <w:t xml:space="preserve"> ve sosyal refah</w:t>
      </w:r>
      <w:r>
        <w:rPr>
          <w:rFonts w:asciiTheme="minorHAnsi" w:hAnsiTheme="minorHAnsi" w:cstheme="minorHAnsi"/>
          <w:color w:val="002060"/>
        </w:rPr>
        <w:t xml:space="preserve"> arasında p</w:t>
      </w:r>
      <w:r w:rsidR="008C7335">
        <w:rPr>
          <w:rFonts w:asciiTheme="minorHAnsi" w:hAnsiTheme="minorHAnsi" w:cstheme="minorHAnsi"/>
          <w:color w:val="002060"/>
        </w:rPr>
        <w:t xml:space="preserve">ozitif </w:t>
      </w:r>
      <w:r>
        <w:rPr>
          <w:rFonts w:asciiTheme="minorHAnsi" w:hAnsiTheme="minorHAnsi" w:cstheme="minorHAnsi"/>
          <w:color w:val="002060"/>
        </w:rPr>
        <w:t xml:space="preserve">bir </w:t>
      </w:r>
      <w:r w:rsidR="008C7335">
        <w:rPr>
          <w:rFonts w:asciiTheme="minorHAnsi" w:hAnsiTheme="minorHAnsi" w:cstheme="minorHAnsi"/>
          <w:color w:val="002060"/>
        </w:rPr>
        <w:t xml:space="preserve">ilişki </w:t>
      </w:r>
      <w:r>
        <w:rPr>
          <w:rFonts w:asciiTheme="minorHAnsi" w:hAnsiTheme="minorHAnsi" w:cstheme="minorHAnsi"/>
          <w:color w:val="002060"/>
        </w:rPr>
        <w:t xml:space="preserve">vardır. </w:t>
      </w:r>
      <w:r w:rsidR="00B238C8">
        <w:rPr>
          <w:rFonts w:asciiTheme="minorHAnsi" w:hAnsiTheme="minorHAnsi" w:cstheme="minorHAnsi"/>
          <w:color w:val="002060"/>
        </w:rPr>
        <w:t>Ç</w:t>
      </w:r>
      <w:r w:rsidR="008C7335">
        <w:rPr>
          <w:rFonts w:asciiTheme="minorHAnsi" w:hAnsiTheme="minorHAnsi" w:cstheme="minorHAnsi"/>
          <w:color w:val="002060"/>
        </w:rPr>
        <w:t>özümlerin de bu anlayış</w:t>
      </w:r>
      <w:r w:rsidR="00325C8D">
        <w:rPr>
          <w:rFonts w:asciiTheme="minorHAnsi" w:hAnsiTheme="minorHAnsi" w:cstheme="minorHAnsi"/>
          <w:color w:val="002060"/>
        </w:rPr>
        <w:t xml:space="preserve"> temelinde</w:t>
      </w:r>
      <w:r w:rsidR="008C7335">
        <w:rPr>
          <w:rFonts w:asciiTheme="minorHAnsi" w:hAnsiTheme="minorHAnsi" w:cstheme="minorHAnsi"/>
          <w:color w:val="002060"/>
        </w:rPr>
        <w:t xml:space="preserve"> oluşturulması gerek. </w:t>
      </w:r>
      <w:r w:rsidR="00404907">
        <w:rPr>
          <w:rFonts w:asciiTheme="minorHAnsi" w:hAnsiTheme="minorHAnsi"/>
          <w:color w:val="002060"/>
        </w:rPr>
        <w:t xml:space="preserve">Popülist yönetimlerin altındaki hiçbir ülke </w:t>
      </w:r>
      <w:r w:rsidR="004B2698">
        <w:rPr>
          <w:rFonts w:asciiTheme="minorHAnsi" w:hAnsiTheme="minorHAnsi"/>
          <w:color w:val="002060"/>
        </w:rPr>
        <w:t xml:space="preserve">bu yönde </w:t>
      </w:r>
      <w:r w:rsidR="00404907">
        <w:rPr>
          <w:rFonts w:asciiTheme="minorHAnsi" w:hAnsiTheme="minorHAnsi"/>
          <w:color w:val="002060"/>
        </w:rPr>
        <w:t>ihtiyaç duyduğu siyasal uzlaşı ve makroekonomik dengeyi sağla</w:t>
      </w:r>
      <w:r w:rsidR="00B238C8">
        <w:rPr>
          <w:rFonts w:asciiTheme="minorHAnsi" w:hAnsiTheme="minorHAnsi"/>
          <w:color w:val="002060"/>
        </w:rPr>
        <w:t>y</w:t>
      </w:r>
      <w:r w:rsidR="00404907">
        <w:rPr>
          <w:rFonts w:asciiTheme="minorHAnsi" w:hAnsiTheme="minorHAnsi"/>
          <w:color w:val="002060"/>
        </w:rPr>
        <w:t xml:space="preserve">amıyor, tüm göstergeleri daha da bozuluyor. </w:t>
      </w:r>
      <w:r w:rsidR="00B238C8">
        <w:rPr>
          <w:rFonts w:asciiTheme="minorHAnsi" w:hAnsiTheme="minorHAnsi"/>
          <w:color w:val="002060"/>
        </w:rPr>
        <w:t xml:space="preserve">  </w:t>
      </w:r>
    </w:p>
    <w:p w:rsidR="0061358B" w:rsidRDefault="0061358B" w:rsidP="00D307A9">
      <w:pPr>
        <w:pStyle w:val="Gvde"/>
        <w:spacing w:after="0" w:line="240" w:lineRule="auto"/>
        <w:jc w:val="both"/>
        <w:rPr>
          <w:rFonts w:asciiTheme="minorHAnsi" w:hAnsiTheme="minorHAnsi"/>
          <w:color w:val="002060"/>
        </w:rPr>
      </w:pPr>
    </w:p>
    <w:p w:rsidR="00190B4B" w:rsidRDefault="00190B4B" w:rsidP="00D307A9">
      <w:pPr>
        <w:pStyle w:val="Gvde"/>
        <w:spacing w:after="0" w:line="240" w:lineRule="auto"/>
        <w:jc w:val="both"/>
        <w:rPr>
          <w:rFonts w:asciiTheme="minorHAnsi" w:hAnsiTheme="minorHAnsi"/>
          <w:color w:val="002060"/>
        </w:rPr>
      </w:pPr>
    </w:p>
    <w:p w:rsidR="0061358B" w:rsidRDefault="0061358B" w:rsidP="00D307A9">
      <w:pPr>
        <w:pStyle w:val="Gvde"/>
        <w:spacing w:after="0" w:line="240" w:lineRule="auto"/>
        <w:jc w:val="both"/>
        <w:rPr>
          <w:rFonts w:asciiTheme="minorHAnsi" w:hAnsiTheme="minorHAnsi"/>
          <w:color w:val="002060"/>
        </w:rPr>
      </w:pPr>
      <w:r>
        <w:rPr>
          <w:rFonts w:asciiTheme="minorHAnsi" w:hAnsiTheme="minorHAnsi"/>
          <w:color w:val="002060"/>
        </w:rPr>
        <w:t>Değerli konuklar,</w:t>
      </w:r>
    </w:p>
    <w:p w:rsidR="00404907" w:rsidRDefault="00404907" w:rsidP="00D307A9">
      <w:pPr>
        <w:pStyle w:val="Gvde"/>
        <w:spacing w:after="0" w:line="240" w:lineRule="auto"/>
        <w:jc w:val="both"/>
        <w:rPr>
          <w:rFonts w:asciiTheme="minorHAnsi" w:hAnsiTheme="minorHAnsi" w:cstheme="minorHAnsi"/>
          <w:color w:val="002060"/>
        </w:rPr>
      </w:pPr>
    </w:p>
    <w:p w:rsidR="00235295" w:rsidRPr="00F67A3C" w:rsidRDefault="00235295" w:rsidP="00D307A9">
      <w:pPr>
        <w:pStyle w:val="Gvde"/>
        <w:spacing w:after="0" w:line="240" w:lineRule="auto"/>
        <w:jc w:val="both"/>
        <w:rPr>
          <w:rFonts w:asciiTheme="minorHAnsi" w:hAnsiTheme="minorHAnsi" w:cstheme="minorHAnsi"/>
          <w:color w:val="002060"/>
        </w:rPr>
      </w:pPr>
      <w:r w:rsidRPr="00F67A3C">
        <w:rPr>
          <w:rFonts w:asciiTheme="minorHAnsi" w:hAnsiTheme="minorHAnsi" w:cstheme="minorHAnsi"/>
          <w:color w:val="002060"/>
        </w:rPr>
        <w:t>A</w:t>
      </w:r>
      <w:r w:rsidR="00190B4B">
        <w:rPr>
          <w:rFonts w:asciiTheme="minorHAnsi" w:hAnsiTheme="minorHAnsi" w:cstheme="minorHAnsi"/>
          <w:color w:val="002060"/>
        </w:rPr>
        <w:t xml:space="preserve">vrupa </w:t>
      </w:r>
      <w:r w:rsidRPr="00F67A3C">
        <w:rPr>
          <w:rFonts w:asciiTheme="minorHAnsi" w:hAnsiTheme="minorHAnsi" w:cstheme="minorHAnsi"/>
          <w:color w:val="002060"/>
        </w:rPr>
        <w:t>B</w:t>
      </w:r>
      <w:r w:rsidR="00190B4B">
        <w:rPr>
          <w:rFonts w:asciiTheme="minorHAnsi" w:hAnsiTheme="minorHAnsi" w:cstheme="minorHAnsi"/>
          <w:color w:val="002060"/>
        </w:rPr>
        <w:t>irliği</w:t>
      </w:r>
      <w:r w:rsidR="00A247CE" w:rsidRPr="00F67A3C">
        <w:rPr>
          <w:rFonts w:asciiTheme="minorHAnsi" w:hAnsiTheme="minorHAnsi" w:cstheme="minorHAnsi"/>
          <w:color w:val="002060"/>
        </w:rPr>
        <w:t xml:space="preserve"> s</w:t>
      </w:r>
      <w:r w:rsidRPr="00F67A3C">
        <w:rPr>
          <w:rFonts w:asciiTheme="minorHAnsi" w:hAnsiTheme="minorHAnsi" w:cstheme="minorHAnsi"/>
          <w:color w:val="002060"/>
        </w:rPr>
        <w:t xml:space="preserve">on yıllarda </w:t>
      </w:r>
      <w:r w:rsidR="0028161C">
        <w:rPr>
          <w:rFonts w:asciiTheme="minorHAnsi" w:hAnsiTheme="minorHAnsi" w:cstheme="minorHAnsi"/>
          <w:color w:val="002060"/>
        </w:rPr>
        <w:t xml:space="preserve">üye ülkeler arasında </w:t>
      </w:r>
      <w:r w:rsidRPr="00F67A3C">
        <w:rPr>
          <w:rFonts w:asciiTheme="minorHAnsi" w:hAnsiTheme="minorHAnsi" w:cstheme="minorHAnsi"/>
          <w:color w:val="002060"/>
        </w:rPr>
        <w:t>iç ayrışmalarla karşılaştı</w:t>
      </w:r>
      <w:r w:rsidR="000D6EBA">
        <w:rPr>
          <w:rFonts w:asciiTheme="minorHAnsi" w:hAnsiTheme="minorHAnsi" w:cstheme="minorHAnsi"/>
          <w:color w:val="002060"/>
        </w:rPr>
        <w:t xml:space="preserve">. </w:t>
      </w:r>
      <w:r w:rsidRPr="00F67A3C">
        <w:rPr>
          <w:rFonts w:asciiTheme="minorHAnsi" w:hAnsiTheme="minorHAnsi" w:cstheme="minorHAnsi"/>
          <w:color w:val="002060"/>
        </w:rPr>
        <w:t>Kuzeyli ve Güneyli ü</w:t>
      </w:r>
      <w:r w:rsidR="004457F4" w:rsidRPr="00F67A3C">
        <w:rPr>
          <w:rFonts w:asciiTheme="minorHAnsi" w:hAnsiTheme="minorHAnsi" w:cstheme="minorHAnsi"/>
          <w:color w:val="002060"/>
        </w:rPr>
        <w:t xml:space="preserve">yeler </w:t>
      </w:r>
      <w:r w:rsidRPr="00F67A3C">
        <w:rPr>
          <w:rFonts w:asciiTheme="minorHAnsi" w:hAnsiTheme="minorHAnsi" w:cstheme="minorHAnsi"/>
          <w:color w:val="002060"/>
        </w:rPr>
        <w:t xml:space="preserve">arasındaki </w:t>
      </w:r>
      <w:r w:rsidR="00116955">
        <w:rPr>
          <w:rFonts w:asciiTheme="minorHAnsi" w:hAnsiTheme="minorHAnsi" w:cstheme="minorHAnsi"/>
          <w:color w:val="002060"/>
        </w:rPr>
        <w:t xml:space="preserve">yapısal </w:t>
      </w:r>
      <w:r w:rsidRPr="00F67A3C">
        <w:rPr>
          <w:rFonts w:asciiTheme="minorHAnsi" w:hAnsiTheme="minorHAnsi" w:cstheme="minorHAnsi"/>
          <w:color w:val="002060"/>
        </w:rPr>
        <w:t xml:space="preserve">uyumsuzluk, göç sorununun Batılı ve Doğulu üye ülkeler arasında meydana getirdiği ayrışma, </w:t>
      </w:r>
      <w:r w:rsidR="008A14E7" w:rsidRPr="00F67A3C">
        <w:rPr>
          <w:rFonts w:asciiTheme="minorHAnsi" w:hAnsiTheme="minorHAnsi" w:cstheme="minorHAnsi"/>
          <w:color w:val="002060"/>
        </w:rPr>
        <w:t>b</w:t>
      </w:r>
      <w:r w:rsidRPr="00F67A3C">
        <w:rPr>
          <w:rFonts w:asciiTheme="minorHAnsi" w:hAnsiTheme="minorHAnsi" w:cstheme="minorHAnsi"/>
          <w:color w:val="002060"/>
        </w:rPr>
        <w:t xml:space="preserve">azı </w:t>
      </w:r>
      <w:r w:rsidR="000D6EBA">
        <w:rPr>
          <w:rFonts w:asciiTheme="minorHAnsi" w:hAnsiTheme="minorHAnsi" w:cstheme="minorHAnsi"/>
          <w:color w:val="002060"/>
        </w:rPr>
        <w:t>üye</w:t>
      </w:r>
      <w:r w:rsidRPr="00F67A3C">
        <w:rPr>
          <w:rFonts w:asciiTheme="minorHAnsi" w:hAnsiTheme="minorHAnsi" w:cstheme="minorHAnsi"/>
          <w:color w:val="002060"/>
        </w:rPr>
        <w:t xml:space="preserve"> ülkelerin liberal-demokratik normlardan uzaklaşması, ABD-Çin arası</w:t>
      </w:r>
      <w:r w:rsidR="004C3677">
        <w:rPr>
          <w:rFonts w:asciiTheme="minorHAnsi" w:hAnsiTheme="minorHAnsi" w:cstheme="minorHAnsi"/>
          <w:color w:val="002060"/>
        </w:rPr>
        <w:t>ndaki</w:t>
      </w:r>
      <w:r w:rsidRPr="00F67A3C">
        <w:rPr>
          <w:rFonts w:asciiTheme="minorHAnsi" w:hAnsiTheme="minorHAnsi" w:cstheme="minorHAnsi"/>
          <w:color w:val="002060"/>
        </w:rPr>
        <w:t xml:space="preserve"> ticaret savaşın</w:t>
      </w:r>
      <w:r w:rsidR="004C3677">
        <w:rPr>
          <w:rFonts w:asciiTheme="minorHAnsi" w:hAnsiTheme="minorHAnsi" w:cstheme="minorHAnsi"/>
          <w:color w:val="002060"/>
        </w:rPr>
        <w:t>ın etkileri</w:t>
      </w:r>
      <w:r w:rsidRPr="00F67A3C">
        <w:rPr>
          <w:rFonts w:asciiTheme="minorHAnsi" w:hAnsiTheme="minorHAnsi" w:cstheme="minorHAnsi"/>
          <w:color w:val="002060"/>
        </w:rPr>
        <w:t>, transatlantik ittifak</w:t>
      </w:r>
      <w:r w:rsidR="00A90D6E">
        <w:rPr>
          <w:rFonts w:asciiTheme="minorHAnsi" w:hAnsiTheme="minorHAnsi" w:cstheme="minorHAnsi"/>
          <w:color w:val="002060"/>
        </w:rPr>
        <w:t xml:space="preserve">a uyumsuzluk, </w:t>
      </w:r>
      <w:r w:rsidRPr="00F67A3C">
        <w:rPr>
          <w:rFonts w:asciiTheme="minorHAnsi" w:hAnsiTheme="minorHAnsi" w:cstheme="minorHAnsi"/>
          <w:color w:val="002060"/>
        </w:rPr>
        <w:t xml:space="preserve">Rusya’nın artan etkinliği karşısında ortak politika üretme gereği ve Brexit… Bir kısmı birbiriyle örtüşen bu sorunlar belki bazı </w:t>
      </w:r>
      <w:r w:rsidR="005A2DA9" w:rsidRPr="00F67A3C">
        <w:rPr>
          <w:rFonts w:asciiTheme="minorHAnsi" w:hAnsiTheme="minorHAnsi" w:cstheme="minorHAnsi"/>
          <w:color w:val="002060"/>
        </w:rPr>
        <w:t xml:space="preserve">kötümser </w:t>
      </w:r>
      <w:r w:rsidRPr="00F67A3C">
        <w:rPr>
          <w:rFonts w:asciiTheme="minorHAnsi" w:hAnsiTheme="minorHAnsi" w:cstheme="minorHAnsi"/>
          <w:color w:val="002060"/>
        </w:rPr>
        <w:t>tahminlerin aksine A</w:t>
      </w:r>
      <w:r w:rsidR="000D6EBA">
        <w:rPr>
          <w:rFonts w:asciiTheme="minorHAnsi" w:hAnsiTheme="minorHAnsi" w:cstheme="minorHAnsi"/>
          <w:color w:val="002060"/>
        </w:rPr>
        <w:t>vrupa Birliğini</w:t>
      </w:r>
      <w:r w:rsidRPr="00F67A3C">
        <w:rPr>
          <w:rFonts w:asciiTheme="minorHAnsi" w:hAnsiTheme="minorHAnsi" w:cstheme="minorHAnsi"/>
          <w:color w:val="002060"/>
        </w:rPr>
        <w:t xml:space="preserve"> çö</w:t>
      </w:r>
      <w:r w:rsidR="000D6EBA">
        <w:rPr>
          <w:rFonts w:asciiTheme="minorHAnsi" w:hAnsiTheme="minorHAnsi" w:cstheme="minorHAnsi"/>
          <w:color w:val="002060"/>
        </w:rPr>
        <w:t>kertmez</w:t>
      </w:r>
      <w:r w:rsidRPr="00F67A3C">
        <w:rPr>
          <w:rFonts w:asciiTheme="minorHAnsi" w:hAnsiTheme="minorHAnsi" w:cstheme="minorHAnsi"/>
          <w:color w:val="002060"/>
        </w:rPr>
        <w:t xml:space="preserve"> ama kurumsal kapasitesini güçlendirmesini </w:t>
      </w:r>
      <w:r w:rsidR="000D6EBA">
        <w:rPr>
          <w:rFonts w:asciiTheme="minorHAnsi" w:hAnsiTheme="minorHAnsi" w:cstheme="minorHAnsi"/>
          <w:color w:val="002060"/>
        </w:rPr>
        <w:t>engeller</w:t>
      </w:r>
      <w:r w:rsidRPr="00F67A3C">
        <w:rPr>
          <w:rFonts w:asciiTheme="minorHAnsi" w:hAnsiTheme="minorHAnsi" w:cstheme="minorHAnsi"/>
          <w:color w:val="002060"/>
        </w:rPr>
        <w:t>. A</w:t>
      </w:r>
      <w:r w:rsidR="000D6EBA">
        <w:rPr>
          <w:rFonts w:asciiTheme="minorHAnsi" w:hAnsiTheme="minorHAnsi" w:cstheme="minorHAnsi"/>
          <w:color w:val="002060"/>
        </w:rPr>
        <w:t>vrupa Birliği bu sorunları i</w:t>
      </w:r>
      <w:r w:rsidRPr="00F67A3C">
        <w:rPr>
          <w:rFonts w:asciiTheme="minorHAnsi" w:hAnsiTheme="minorHAnsi" w:cstheme="minorHAnsi"/>
          <w:color w:val="002060"/>
        </w:rPr>
        <w:t>leri</w:t>
      </w:r>
      <w:r w:rsidR="000A5071">
        <w:rPr>
          <w:rFonts w:asciiTheme="minorHAnsi" w:hAnsiTheme="minorHAnsi" w:cstheme="minorHAnsi"/>
          <w:color w:val="002060"/>
        </w:rPr>
        <w:t>ye</w:t>
      </w:r>
      <w:r w:rsidRPr="00F67A3C">
        <w:rPr>
          <w:rFonts w:asciiTheme="minorHAnsi" w:hAnsiTheme="minorHAnsi" w:cstheme="minorHAnsi"/>
          <w:color w:val="002060"/>
        </w:rPr>
        <w:t xml:space="preserve"> yönelik entegrasyon hamleleriyle </w:t>
      </w:r>
      <w:r w:rsidR="000D6EBA">
        <w:rPr>
          <w:rFonts w:asciiTheme="minorHAnsi" w:hAnsiTheme="minorHAnsi" w:cstheme="minorHAnsi"/>
          <w:color w:val="002060"/>
        </w:rPr>
        <w:t>çözebilir.</w:t>
      </w:r>
      <w:r w:rsidR="00A64517" w:rsidRPr="00A64517">
        <w:rPr>
          <w:rFonts w:asciiTheme="minorHAnsi" w:hAnsiTheme="minorHAnsi" w:cstheme="minorHAnsi"/>
          <w:color w:val="002060"/>
        </w:rPr>
        <w:t xml:space="preserve"> </w:t>
      </w:r>
      <w:r w:rsidR="00A64517">
        <w:rPr>
          <w:rFonts w:asciiTheme="minorHAnsi" w:hAnsiTheme="minorHAnsi" w:cstheme="minorHAnsi"/>
          <w:color w:val="002060"/>
        </w:rPr>
        <w:t>Son A</w:t>
      </w:r>
      <w:r w:rsidR="000D6EBA">
        <w:rPr>
          <w:rFonts w:asciiTheme="minorHAnsi" w:hAnsiTheme="minorHAnsi" w:cstheme="minorHAnsi"/>
          <w:color w:val="002060"/>
        </w:rPr>
        <w:t xml:space="preserve">vrupa </w:t>
      </w:r>
      <w:r w:rsidR="00A64517">
        <w:rPr>
          <w:rFonts w:asciiTheme="minorHAnsi" w:hAnsiTheme="minorHAnsi" w:cstheme="minorHAnsi"/>
          <w:color w:val="002060"/>
        </w:rPr>
        <w:t>P</w:t>
      </w:r>
      <w:r w:rsidR="000D6EBA">
        <w:rPr>
          <w:rFonts w:asciiTheme="minorHAnsi" w:hAnsiTheme="minorHAnsi" w:cstheme="minorHAnsi"/>
          <w:color w:val="002060"/>
        </w:rPr>
        <w:t>arlementosu</w:t>
      </w:r>
      <w:r w:rsidR="00A64517">
        <w:rPr>
          <w:rFonts w:asciiTheme="minorHAnsi" w:hAnsiTheme="minorHAnsi" w:cstheme="minorHAnsi"/>
          <w:color w:val="002060"/>
        </w:rPr>
        <w:t xml:space="preserve"> seçim</w:t>
      </w:r>
      <w:r w:rsidR="000A0B3B">
        <w:rPr>
          <w:rFonts w:asciiTheme="minorHAnsi" w:hAnsiTheme="minorHAnsi" w:cstheme="minorHAnsi"/>
          <w:color w:val="002060"/>
        </w:rPr>
        <w:t>leri</w:t>
      </w:r>
      <w:r w:rsidR="00A64517">
        <w:rPr>
          <w:rFonts w:asciiTheme="minorHAnsi" w:hAnsiTheme="minorHAnsi" w:cstheme="minorHAnsi"/>
          <w:color w:val="002060"/>
        </w:rPr>
        <w:t xml:space="preserve"> popülist yükseliş karşı</w:t>
      </w:r>
      <w:r w:rsidR="000A0B3B">
        <w:rPr>
          <w:rFonts w:asciiTheme="minorHAnsi" w:hAnsiTheme="minorHAnsi" w:cstheme="minorHAnsi"/>
          <w:color w:val="002060"/>
        </w:rPr>
        <w:t>sında</w:t>
      </w:r>
      <w:r w:rsidR="00A64517">
        <w:rPr>
          <w:rFonts w:asciiTheme="minorHAnsi" w:hAnsiTheme="minorHAnsi" w:cstheme="minorHAnsi"/>
          <w:color w:val="002060"/>
        </w:rPr>
        <w:t xml:space="preserve"> merkezin direnme gücünü</w:t>
      </w:r>
      <w:r w:rsidR="000A0B3B">
        <w:rPr>
          <w:rFonts w:asciiTheme="minorHAnsi" w:hAnsiTheme="minorHAnsi" w:cstheme="minorHAnsi"/>
          <w:color w:val="002060"/>
        </w:rPr>
        <w:t>n küçümsenemeyeceğini</w:t>
      </w:r>
      <w:r w:rsidR="00A64517">
        <w:rPr>
          <w:rFonts w:asciiTheme="minorHAnsi" w:hAnsiTheme="minorHAnsi" w:cstheme="minorHAnsi"/>
          <w:color w:val="002060"/>
        </w:rPr>
        <w:t xml:space="preserve"> gösterdi.</w:t>
      </w:r>
    </w:p>
    <w:p w:rsidR="00C302EF" w:rsidRDefault="00C302EF" w:rsidP="00D307A9">
      <w:pPr>
        <w:pStyle w:val="Gvde"/>
        <w:spacing w:after="0" w:line="240" w:lineRule="auto"/>
        <w:jc w:val="both"/>
        <w:rPr>
          <w:color w:val="002060"/>
        </w:rPr>
      </w:pPr>
    </w:p>
    <w:p w:rsidR="009663BF" w:rsidRDefault="009663BF" w:rsidP="007C6B2F">
      <w:pPr>
        <w:spacing w:line="240" w:lineRule="auto"/>
        <w:jc w:val="both"/>
        <w:rPr>
          <w:color w:val="002060"/>
        </w:rPr>
      </w:pPr>
      <w:r>
        <w:rPr>
          <w:color w:val="002060"/>
        </w:rPr>
        <w:t>Avrupa’nın önde gelen düşünürlerinden olan</w:t>
      </w:r>
      <w:r w:rsidR="008C099E">
        <w:rPr>
          <w:color w:val="002060"/>
        </w:rPr>
        <w:t xml:space="preserve"> ve</w:t>
      </w:r>
      <w:r>
        <w:rPr>
          <w:color w:val="002060"/>
        </w:rPr>
        <w:t xml:space="preserve"> Enstitü için de bir yazı kaleme alan Ivan Krastev’in şu sözü </w:t>
      </w:r>
      <w:r w:rsidR="00116955">
        <w:rPr>
          <w:color w:val="002060"/>
        </w:rPr>
        <w:t>konuyu</w:t>
      </w:r>
      <w:r>
        <w:rPr>
          <w:color w:val="002060"/>
        </w:rPr>
        <w:t xml:space="preserve"> </w:t>
      </w:r>
      <w:r w:rsidR="00DE0010">
        <w:rPr>
          <w:color w:val="002060"/>
        </w:rPr>
        <w:t>özetli</w:t>
      </w:r>
      <w:r>
        <w:rPr>
          <w:color w:val="002060"/>
        </w:rPr>
        <w:t xml:space="preserve">yor: </w:t>
      </w:r>
      <w:r w:rsidRPr="000D6EBA">
        <w:rPr>
          <w:b/>
          <w:i/>
          <w:color w:val="002060"/>
          <w:u w:val="single"/>
        </w:rPr>
        <w:t>“A</w:t>
      </w:r>
      <w:r w:rsidR="000D6EBA" w:rsidRPr="000D6EBA">
        <w:rPr>
          <w:b/>
          <w:i/>
          <w:color w:val="002060"/>
          <w:u w:val="single"/>
        </w:rPr>
        <w:t>vrupa Birliği</w:t>
      </w:r>
      <w:r w:rsidRPr="000D6EBA">
        <w:rPr>
          <w:b/>
          <w:i/>
          <w:color w:val="002060"/>
          <w:u w:val="single"/>
        </w:rPr>
        <w:t xml:space="preserve"> geçmişlerinden korkan toplumlar tarafından geleceğe yönelik umutla kuruldu, bugünün Avrupa toplumları ise geleceklerinden kork</w:t>
      </w:r>
      <w:r w:rsidR="007C6B2F" w:rsidRPr="000D6EBA">
        <w:rPr>
          <w:b/>
          <w:i/>
          <w:color w:val="002060"/>
          <w:u w:val="single"/>
        </w:rPr>
        <w:t>arak</w:t>
      </w:r>
      <w:r w:rsidRPr="000D6EBA">
        <w:rPr>
          <w:b/>
          <w:i/>
          <w:color w:val="002060"/>
          <w:u w:val="single"/>
        </w:rPr>
        <w:t xml:space="preserve"> geçmişin nostaljilerin</w:t>
      </w:r>
      <w:r w:rsidR="008B4AFC" w:rsidRPr="000D6EBA">
        <w:rPr>
          <w:b/>
          <w:i/>
          <w:color w:val="002060"/>
          <w:u w:val="single"/>
        </w:rPr>
        <w:t>e sığınıyor</w:t>
      </w:r>
      <w:r w:rsidRPr="000D6EBA">
        <w:rPr>
          <w:b/>
          <w:color w:val="002060"/>
          <w:u w:val="single"/>
        </w:rPr>
        <w:t>”</w:t>
      </w:r>
      <w:r>
        <w:rPr>
          <w:color w:val="002060"/>
        </w:rPr>
        <w:t xml:space="preserve">. Bu da aşırı </w:t>
      </w:r>
      <w:r w:rsidR="00C302EF">
        <w:rPr>
          <w:color w:val="002060"/>
        </w:rPr>
        <w:t xml:space="preserve">akımların </w:t>
      </w:r>
      <w:r>
        <w:rPr>
          <w:color w:val="002060"/>
        </w:rPr>
        <w:t>dünya</w:t>
      </w:r>
      <w:r w:rsidR="000D6EBA">
        <w:rPr>
          <w:color w:val="002060"/>
        </w:rPr>
        <w:t xml:space="preserve">da güçlenmesini </w:t>
      </w:r>
      <w:r>
        <w:rPr>
          <w:color w:val="002060"/>
        </w:rPr>
        <w:t xml:space="preserve">açıklıyor. </w:t>
      </w:r>
    </w:p>
    <w:p w:rsidR="009663BF" w:rsidRPr="005B3026" w:rsidRDefault="009663BF" w:rsidP="00A934D3">
      <w:pPr>
        <w:spacing w:line="0" w:lineRule="atLeast"/>
        <w:jc w:val="both"/>
        <w:rPr>
          <w:color w:val="002060"/>
        </w:rPr>
      </w:pPr>
      <w:r>
        <w:rPr>
          <w:color w:val="002060"/>
        </w:rPr>
        <w:t>Her şeye karşın A</w:t>
      </w:r>
      <w:r w:rsidR="000D6EBA">
        <w:rPr>
          <w:color w:val="002060"/>
        </w:rPr>
        <w:t>vrupa Birliği</w:t>
      </w:r>
      <w:r>
        <w:rPr>
          <w:color w:val="002060"/>
        </w:rPr>
        <w:t xml:space="preserve"> </w:t>
      </w:r>
      <w:r w:rsidR="0056696A">
        <w:rPr>
          <w:color w:val="002060"/>
        </w:rPr>
        <w:t xml:space="preserve">günümüzün </w:t>
      </w:r>
      <w:r>
        <w:rPr>
          <w:color w:val="002060"/>
        </w:rPr>
        <w:t>karmaşık sorunları</w:t>
      </w:r>
      <w:r w:rsidR="0056696A">
        <w:rPr>
          <w:color w:val="002060"/>
        </w:rPr>
        <w:t>nı</w:t>
      </w:r>
      <w:r>
        <w:rPr>
          <w:color w:val="002060"/>
        </w:rPr>
        <w:t xml:space="preserve"> çözme potansiyeline en çok sahip olan</w:t>
      </w:r>
      <w:r w:rsidR="00632A9B">
        <w:rPr>
          <w:color w:val="002060"/>
        </w:rPr>
        <w:t>,</w:t>
      </w:r>
      <w:r>
        <w:rPr>
          <w:color w:val="002060"/>
        </w:rPr>
        <w:t xml:space="preserve"> </w:t>
      </w:r>
      <w:r w:rsidR="000F11F2">
        <w:rPr>
          <w:color w:val="002060"/>
        </w:rPr>
        <w:t xml:space="preserve">en gelişkin </w:t>
      </w:r>
      <w:r>
        <w:rPr>
          <w:color w:val="002060"/>
        </w:rPr>
        <w:t xml:space="preserve">ulus-üstü </w:t>
      </w:r>
      <w:r w:rsidR="00221493">
        <w:rPr>
          <w:color w:val="002060"/>
        </w:rPr>
        <w:t xml:space="preserve">siyasal </w:t>
      </w:r>
      <w:r w:rsidR="000F11F2">
        <w:rPr>
          <w:color w:val="002060"/>
        </w:rPr>
        <w:t>yapıdır</w:t>
      </w:r>
      <w:r w:rsidR="007013FB">
        <w:rPr>
          <w:color w:val="002060"/>
        </w:rPr>
        <w:t>.</w:t>
      </w:r>
      <w:r>
        <w:rPr>
          <w:color w:val="002060"/>
        </w:rPr>
        <w:t xml:space="preserve"> </w:t>
      </w:r>
    </w:p>
    <w:p w:rsidR="00B83B45" w:rsidRDefault="00B83B45" w:rsidP="003A31CE">
      <w:pPr>
        <w:pStyle w:val="Gvde"/>
        <w:spacing w:after="0" w:line="0" w:lineRule="atLeast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Türkiye açısından</w:t>
      </w:r>
      <w:r w:rsidR="009663BF">
        <w:rPr>
          <w:rFonts w:asciiTheme="minorHAnsi" w:hAnsiTheme="minorHAnsi" w:cstheme="minorHAnsi"/>
          <w:color w:val="002060"/>
        </w:rPr>
        <w:t xml:space="preserve"> kural</w:t>
      </w:r>
      <w:r w:rsidR="00A9607E">
        <w:rPr>
          <w:rFonts w:asciiTheme="minorHAnsi" w:hAnsiTheme="minorHAnsi" w:cstheme="minorHAnsi"/>
          <w:color w:val="002060"/>
        </w:rPr>
        <w:t>l</w:t>
      </w:r>
      <w:r w:rsidR="009663BF">
        <w:rPr>
          <w:rFonts w:asciiTheme="minorHAnsi" w:hAnsiTheme="minorHAnsi" w:cstheme="minorHAnsi"/>
          <w:color w:val="002060"/>
        </w:rPr>
        <w:t>ara</w:t>
      </w:r>
      <w:r w:rsidR="00813C29">
        <w:rPr>
          <w:rFonts w:asciiTheme="minorHAnsi" w:hAnsiTheme="minorHAnsi" w:cstheme="minorHAnsi"/>
          <w:color w:val="002060"/>
        </w:rPr>
        <w:t xml:space="preserve"> ve çok taraflılığa</w:t>
      </w:r>
      <w:r w:rsidR="009663BF">
        <w:rPr>
          <w:rFonts w:asciiTheme="minorHAnsi" w:hAnsiTheme="minorHAnsi" w:cstheme="minorHAnsi"/>
          <w:color w:val="002060"/>
        </w:rPr>
        <w:t xml:space="preserve"> dayalı liberal demokratik bir dünya düzeninin ve değerlerin parçası olmak hayati önemde</w:t>
      </w:r>
      <w:r>
        <w:rPr>
          <w:rFonts w:asciiTheme="minorHAnsi" w:hAnsiTheme="minorHAnsi" w:cstheme="minorHAnsi"/>
          <w:color w:val="002060"/>
        </w:rPr>
        <w:t>dir</w:t>
      </w:r>
      <w:r w:rsidR="009663BF">
        <w:rPr>
          <w:rFonts w:asciiTheme="minorHAnsi" w:hAnsiTheme="minorHAnsi" w:cstheme="minorHAnsi"/>
          <w:color w:val="002060"/>
        </w:rPr>
        <w:t xml:space="preserve">. </w:t>
      </w:r>
      <w:r w:rsidR="007013FB">
        <w:rPr>
          <w:rFonts w:asciiTheme="minorHAnsi" w:hAnsiTheme="minorHAnsi" w:cstheme="minorHAnsi"/>
          <w:color w:val="002060"/>
        </w:rPr>
        <w:t>D</w:t>
      </w:r>
      <w:r w:rsidR="009663BF">
        <w:rPr>
          <w:rFonts w:asciiTheme="minorHAnsi" w:hAnsiTheme="minorHAnsi" w:cstheme="minorHAnsi"/>
          <w:color w:val="002060"/>
        </w:rPr>
        <w:t>ış ilişkilerimizin</w:t>
      </w:r>
      <w:r>
        <w:rPr>
          <w:rFonts w:asciiTheme="minorHAnsi" w:hAnsiTheme="minorHAnsi" w:cstheme="minorHAnsi"/>
          <w:color w:val="002060"/>
        </w:rPr>
        <w:t>,</w:t>
      </w:r>
      <w:r w:rsidR="009663BF">
        <w:rPr>
          <w:rFonts w:asciiTheme="minorHAnsi" w:hAnsiTheme="minorHAnsi" w:cstheme="minorHAnsi"/>
          <w:color w:val="002060"/>
        </w:rPr>
        <w:t xml:space="preserve"> ilkeler ve değerler çerçevesinde sürmesi</w:t>
      </w:r>
      <w:r>
        <w:rPr>
          <w:rFonts w:asciiTheme="minorHAnsi" w:hAnsiTheme="minorHAnsi" w:cstheme="minorHAnsi"/>
          <w:color w:val="002060"/>
        </w:rPr>
        <w:t xml:space="preserve">, </w:t>
      </w:r>
      <w:r w:rsidR="009663BF">
        <w:rPr>
          <w:rFonts w:asciiTheme="minorHAnsi" w:hAnsiTheme="minorHAnsi" w:cstheme="minorHAnsi"/>
          <w:color w:val="002060"/>
        </w:rPr>
        <w:t>ekonomik ve demokratik gelişmemiz açısından</w:t>
      </w:r>
      <w:r w:rsidR="007013FB">
        <w:rPr>
          <w:rFonts w:asciiTheme="minorHAnsi" w:hAnsiTheme="minorHAnsi" w:cstheme="minorHAnsi"/>
          <w:color w:val="002060"/>
        </w:rPr>
        <w:t xml:space="preserve"> çok önemli</w:t>
      </w:r>
      <w:r>
        <w:rPr>
          <w:rFonts w:asciiTheme="minorHAnsi" w:hAnsiTheme="minorHAnsi" w:cstheme="minorHAnsi"/>
          <w:color w:val="002060"/>
        </w:rPr>
        <w:t>dir</w:t>
      </w:r>
      <w:r w:rsidR="007013FB">
        <w:rPr>
          <w:rFonts w:asciiTheme="minorHAnsi" w:hAnsiTheme="minorHAnsi" w:cstheme="minorHAnsi"/>
          <w:color w:val="002060"/>
        </w:rPr>
        <w:t>.</w:t>
      </w:r>
      <w:r w:rsidR="009663BF">
        <w:rPr>
          <w:rFonts w:asciiTheme="minorHAnsi" w:hAnsiTheme="minorHAnsi" w:cstheme="minorHAnsi"/>
          <w:color w:val="002060"/>
        </w:rPr>
        <w:t xml:space="preserve"> Küresel düzenin karşılaştığı</w:t>
      </w:r>
      <w:r w:rsidR="007013FB">
        <w:rPr>
          <w:rFonts w:asciiTheme="minorHAnsi" w:hAnsiTheme="minorHAnsi" w:cstheme="minorHAnsi"/>
          <w:color w:val="002060"/>
        </w:rPr>
        <w:t xml:space="preserve"> sorunlar bizim de sorunumuzdur. B</w:t>
      </w:r>
      <w:r w:rsidR="009663BF">
        <w:rPr>
          <w:rFonts w:asciiTheme="minorHAnsi" w:hAnsiTheme="minorHAnsi" w:cstheme="minorHAnsi"/>
          <w:color w:val="002060"/>
        </w:rPr>
        <w:t>unlara karşı geliştirilecek ortak çözümlerin parçası olma</w:t>
      </w:r>
      <w:r w:rsidR="00933838">
        <w:rPr>
          <w:rFonts w:asciiTheme="minorHAnsi" w:hAnsiTheme="minorHAnsi" w:cstheme="minorHAnsi"/>
          <w:color w:val="002060"/>
        </w:rPr>
        <w:t>lı</w:t>
      </w:r>
      <w:r w:rsidR="007013FB">
        <w:rPr>
          <w:rFonts w:asciiTheme="minorHAnsi" w:hAnsiTheme="minorHAnsi" w:cstheme="minorHAnsi"/>
          <w:color w:val="002060"/>
        </w:rPr>
        <w:t>yız</w:t>
      </w:r>
      <w:r w:rsidR="009663BF">
        <w:rPr>
          <w:rFonts w:asciiTheme="minorHAnsi" w:hAnsiTheme="minorHAnsi" w:cstheme="minorHAnsi"/>
          <w:color w:val="002060"/>
        </w:rPr>
        <w:t xml:space="preserve">. </w:t>
      </w:r>
    </w:p>
    <w:p w:rsidR="00B83B45" w:rsidRDefault="00B83B45" w:rsidP="003A31CE">
      <w:pPr>
        <w:pStyle w:val="Gvde"/>
        <w:spacing w:after="0" w:line="0" w:lineRule="atLeast"/>
        <w:jc w:val="both"/>
        <w:rPr>
          <w:rFonts w:asciiTheme="minorHAnsi" w:hAnsiTheme="minorHAnsi" w:cstheme="minorHAnsi"/>
          <w:color w:val="002060"/>
        </w:rPr>
      </w:pPr>
    </w:p>
    <w:p w:rsidR="003A31CE" w:rsidRDefault="00CE11D6" w:rsidP="003A31CE">
      <w:pPr>
        <w:pStyle w:val="Gvde"/>
        <w:spacing w:after="0" w:line="0" w:lineRule="atLeast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Transatlantik </w:t>
      </w:r>
      <w:r w:rsidR="00C45C4F">
        <w:rPr>
          <w:rFonts w:asciiTheme="minorHAnsi" w:hAnsiTheme="minorHAnsi" w:cstheme="minorHAnsi"/>
          <w:color w:val="002060"/>
        </w:rPr>
        <w:t>ortaklığın</w:t>
      </w:r>
      <w:r>
        <w:rPr>
          <w:rFonts w:asciiTheme="minorHAnsi" w:hAnsiTheme="minorHAnsi" w:cstheme="minorHAnsi"/>
          <w:color w:val="002060"/>
        </w:rPr>
        <w:t xml:space="preserve"> temelindeki ABD </w:t>
      </w:r>
      <w:r w:rsidR="00A8373A">
        <w:rPr>
          <w:rFonts w:asciiTheme="minorHAnsi" w:hAnsiTheme="minorHAnsi" w:cstheme="minorHAnsi"/>
          <w:color w:val="002060"/>
        </w:rPr>
        <w:t>ve Avrupa Birliği ile</w:t>
      </w:r>
      <w:r>
        <w:rPr>
          <w:rFonts w:asciiTheme="minorHAnsi" w:hAnsiTheme="minorHAnsi" w:cstheme="minorHAnsi"/>
          <w:color w:val="002060"/>
        </w:rPr>
        <w:t xml:space="preserve"> ilişkilerimizi karşılıklı güvensizlik, ayrışma, yaptırım gibi gündemlerle değil</w:t>
      </w:r>
      <w:r w:rsidR="00A8373A">
        <w:rPr>
          <w:rFonts w:asciiTheme="minorHAnsi" w:hAnsiTheme="minorHAnsi" w:cstheme="minorHAnsi"/>
          <w:color w:val="002060"/>
        </w:rPr>
        <w:t>;</w:t>
      </w:r>
      <w:r>
        <w:rPr>
          <w:rFonts w:asciiTheme="minorHAnsi" w:hAnsiTheme="minorHAnsi" w:cstheme="minorHAnsi"/>
          <w:color w:val="002060"/>
        </w:rPr>
        <w:t xml:space="preserve"> ortak değer ve çıkarlar ekseninde </w:t>
      </w:r>
      <w:r w:rsidR="003A31CE">
        <w:rPr>
          <w:rFonts w:asciiTheme="minorHAnsi" w:hAnsiTheme="minorHAnsi" w:cstheme="minorHAnsi"/>
          <w:color w:val="002060"/>
        </w:rPr>
        <w:t xml:space="preserve">ilerici bir perspektifle </w:t>
      </w:r>
      <w:r w:rsidR="008C099E">
        <w:rPr>
          <w:rFonts w:asciiTheme="minorHAnsi" w:hAnsiTheme="minorHAnsi" w:cstheme="minorHAnsi"/>
          <w:color w:val="002060"/>
        </w:rPr>
        <w:t>tekrar</w:t>
      </w:r>
      <w:r>
        <w:rPr>
          <w:rFonts w:asciiTheme="minorHAnsi" w:hAnsiTheme="minorHAnsi" w:cstheme="minorHAnsi"/>
          <w:color w:val="002060"/>
        </w:rPr>
        <w:t xml:space="preserve"> inşa etme</w:t>
      </w:r>
      <w:r w:rsidR="008C099E">
        <w:rPr>
          <w:rFonts w:asciiTheme="minorHAnsi" w:hAnsiTheme="minorHAnsi" w:cstheme="minorHAnsi"/>
          <w:color w:val="002060"/>
        </w:rPr>
        <w:t>liyiz</w:t>
      </w:r>
      <w:r>
        <w:rPr>
          <w:rFonts w:asciiTheme="minorHAnsi" w:hAnsiTheme="minorHAnsi" w:cstheme="minorHAnsi"/>
          <w:color w:val="002060"/>
        </w:rPr>
        <w:t>. B</w:t>
      </w:r>
      <w:r w:rsidR="0020510F">
        <w:rPr>
          <w:rFonts w:asciiTheme="minorHAnsi" w:hAnsiTheme="minorHAnsi" w:cstheme="minorHAnsi"/>
          <w:color w:val="002060"/>
        </w:rPr>
        <w:t>u</w:t>
      </w:r>
      <w:r>
        <w:rPr>
          <w:rFonts w:asciiTheme="minorHAnsi" w:hAnsiTheme="minorHAnsi" w:cstheme="minorHAnsi"/>
          <w:color w:val="002060"/>
        </w:rPr>
        <w:t xml:space="preserve"> noktada her </w:t>
      </w:r>
      <w:r w:rsidR="00A8373A">
        <w:rPr>
          <w:rFonts w:asciiTheme="minorHAnsi" w:hAnsiTheme="minorHAnsi" w:cstheme="minorHAnsi"/>
          <w:color w:val="002060"/>
        </w:rPr>
        <w:t>üç</w:t>
      </w:r>
      <w:r>
        <w:rPr>
          <w:rFonts w:asciiTheme="minorHAnsi" w:hAnsiTheme="minorHAnsi" w:cstheme="minorHAnsi"/>
          <w:color w:val="002060"/>
        </w:rPr>
        <w:t xml:space="preserve"> tarafa </w:t>
      </w:r>
      <w:r w:rsidR="00A8373A">
        <w:rPr>
          <w:rFonts w:asciiTheme="minorHAnsi" w:hAnsiTheme="minorHAnsi" w:cstheme="minorHAnsi"/>
          <w:color w:val="002060"/>
        </w:rPr>
        <w:t xml:space="preserve">da </w:t>
      </w:r>
      <w:r>
        <w:rPr>
          <w:rFonts w:asciiTheme="minorHAnsi" w:hAnsiTheme="minorHAnsi" w:cstheme="minorHAnsi"/>
          <w:color w:val="002060"/>
        </w:rPr>
        <w:t xml:space="preserve">düşen sorumluluklar </w:t>
      </w:r>
      <w:r w:rsidR="00A8373A">
        <w:rPr>
          <w:rFonts w:asciiTheme="minorHAnsi" w:hAnsiTheme="minorHAnsi" w:cstheme="minorHAnsi"/>
          <w:color w:val="002060"/>
        </w:rPr>
        <w:t xml:space="preserve">ve fırsatlar </w:t>
      </w:r>
      <w:r>
        <w:rPr>
          <w:rFonts w:asciiTheme="minorHAnsi" w:hAnsiTheme="minorHAnsi" w:cstheme="minorHAnsi"/>
          <w:color w:val="002060"/>
        </w:rPr>
        <w:t xml:space="preserve">var. </w:t>
      </w:r>
      <w:r w:rsidR="00653F98">
        <w:rPr>
          <w:rFonts w:asciiTheme="minorHAnsi" w:hAnsiTheme="minorHAnsi" w:cstheme="minorHAnsi"/>
          <w:color w:val="002060"/>
        </w:rPr>
        <w:t xml:space="preserve">Bu noktada tarafların tüm fırsatları değerlendirmesini ve sorumluluklarını yerine getirmesi gerekir. </w:t>
      </w:r>
    </w:p>
    <w:p w:rsidR="00CC68C3" w:rsidRDefault="00CC68C3" w:rsidP="003A31CE">
      <w:pPr>
        <w:pStyle w:val="Gvde"/>
        <w:spacing w:after="0" w:line="0" w:lineRule="atLeast"/>
        <w:jc w:val="both"/>
        <w:rPr>
          <w:color w:val="002060"/>
        </w:rPr>
      </w:pPr>
    </w:p>
    <w:p w:rsidR="000753B7" w:rsidRDefault="00744933" w:rsidP="00A934D3">
      <w:pPr>
        <w:spacing w:line="0" w:lineRule="atLeast"/>
        <w:jc w:val="both"/>
        <w:rPr>
          <w:color w:val="002060"/>
        </w:rPr>
      </w:pPr>
      <w:r>
        <w:rPr>
          <w:color w:val="002060"/>
        </w:rPr>
        <w:t>Fransa</w:t>
      </w:r>
      <w:r w:rsidR="000C7B55">
        <w:rPr>
          <w:color w:val="002060"/>
        </w:rPr>
        <w:t>,</w:t>
      </w:r>
      <w:r w:rsidR="00CC68C3">
        <w:rPr>
          <w:color w:val="002060"/>
        </w:rPr>
        <w:t xml:space="preserve"> </w:t>
      </w:r>
      <w:r w:rsidR="000753B7">
        <w:rPr>
          <w:color w:val="002060"/>
        </w:rPr>
        <w:t>küresel ve Avrupa düzeyinde</w:t>
      </w:r>
      <w:r w:rsidR="00A66E0C">
        <w:rPr>
          <w:color w:val="002060"/>
        </w:rPr>
        <w:t>ki</w:t>
      </w:r>
      <w:r w:rsidR="000753B7">
        <w:rPr>
          <w:color w:val="002060"/>
        </w:rPr>
        <w:t xml:space="preserve"> sorun</w:t>
      </w:r>
      <w:r w:rsidR="00EB6E1F">
        <w:rPr>
          <w:color w:val="002060"/>
        </w:rPr>
        <w:t>lar</w:t>
      </w:r>
      <w:r w:rsidR="005C6CE9">
        <w:rPr>
          <w:color w:val="002060"/>
        </w:rPr>
        <w:t>ı</w:t>
      </w:r>
      <w:r w:rsidR="000C7B55">
        <w:rPr>
          <w:color w:val="002060"/>
        </w:rPr>
        <w:t xml:space="preserve"> </w:t>
      </w:r>
      <w:r w:rsidR="000753B7">
        <w:rPr>
          <w:color w:val="002060"/>
        </w:rPr>
        <w:t>kurallara dayalı</w:t>
      </w:r>
      <w:r w:rsidR="00687A1D">
        <w:rPr>
          <w:color w:val="002060"/>
        </w:rPr>
        <w:t xml:space="preserve"> </w:t>
      </w:r>
      <w:r w:rsidR="001D3A64">
        <w:rPr>
          <w:color w:val="002060"/>
        </w:rPr>
        <w:t xml:space="preserve">ve </w:t>
      </w:r>
      <w:r w:rsidR="00687A1D">
        <w:rPr>
          <w:color w:val="002060"/>
        </w:rPr>
        <w:t>çok taraflı</w:t>
      </w:r>
      <w:r w:rsidR="000753B7">
        <w:rPr>
          <w:color w:val="002060"/>
        </w:rPr>
        <w:t xml:space="preserve"> liberal demokratik düzen çerçevesinde </w:t>
      </w:r>
      <w:r w:rsidR="00A66E0C">
        <w:rPr>
          <w:color w:val="002060"/>
        </w:rPr>
        <w:t>çözmey</w:t>
      </w:r>
      <w:r w:rsidR="000C7B55">
        <w:rPr>
          <w:color w:val="002060"/>
        </w:rPr>
        <w:t xml:space="preserve">e çalışan </w:t>
      </w:r>
      <w:r w:rsidR="000753B7">
        <w:rPr>
          <w:color w:val="002060"/>
        </w:rPr>
        <w:t>bir ülke. Küreselleşmenin</w:t>
      </w:r>
      <w:r w:rsidR="000C7B55">
        <w:rPr>
          <w:color w:val="002060"/>
        </w:rPr>
        <w:t xml:space="preserve"> etkileri,</w:t>
      </w:r>
      <w:r w:rsidR="00CC68C3">
        <w:rPr>
          <w:color w:val="002060"/>
        </w:rPr>
        <w:t xml:space="preserve"> Euro bölgesinin</w:t>
      </w:r>
      <w:r w:rsidR="00CC68C3" w:rsidRPr="00CC68C3">
        <w:rPr>
          <w:color w:val="002060"/>
        </w:rPr>
        <w:t xml:space="preserve"> </w:t>
      </w:r>
      <w:r w:rsidR="00CC68C3">
        <w:rPr>
          <w:color w:val="002060"/>
        </w:rPr>
        <w:t>yönetimi</w:t>
      </w:r>
      <w:r w:rsidR="000C7B55">
        <w:rPr>
          <w:color w:val="002060"/>
        </w:rPr>
        <w:t>, iklim değişimi</w:t>
      </w:r>
      <w:r w:rsidR="000753B7">
        <w:rPr>
          <w:color w:val="002060"/>
        </w:rPr>
        <w:t xml:space="preserve"> gibi alanlarda Fransa’nın ileri söylemi akılcı </w:t>
      </w:r>
      <w:r w:rsidR="005C6CE9">
        <w:rPr>
          <w:color w:val="002060"/>
        </w:rPr>
        <w:t xml:space="preserve">ama siyaseten zorlu </w:t>
      </w:r>
      <w:r w:rsidR="000C7B55">
        <w:rPr>
          <w:color w:val="002060"/>
        </w:rPr>
        <w:t>çözümler</w:t>
      </w:r>
      <w:r w:rsidR="000753B7">
        <w:rPr>
          <w:color w:val="002060"/>
        </w:rPr>
        <w:t xml:space="preserve"> içer</w:t>
      </w:r>
      <w:r w:rsidR="00933838">
        <w:rPr>
          <w:color w:val="002060"/>
        </w:rPr>
        <w:t>iyor</w:t>
      </w:r>
      <w:r w:rsidR="000753B7">
        <w:rPr>
          <w:color w:val="002060"/>
        </w:rPr>
        <w:t>.</w:t>
      </w:r>
      <w:r w:rsidR="00273E1C">
        <w:rPr>
          <w:color w:val="002060"/>
        </w:rPr>
        <w:t xml:space="preserve"> </w:t>
      </w:r>
      <w:r w:rsidR="005C6CE9">
        <w:rPr>
          <w:color w:val="002060"/>
        </w:rPr>
        <w:t xml:space="preserve">Az önce özetlediğim </w:t>
      </w:r>
      <w:r w:rsidR="00C850C4">
        <w:rPr>
          <w:color w:val="002060"/>
        </w:rPr>
        <w:t>sorunların</w:t>
      </w:r>
      <w:r w:rsidR="00273E1C">
        <w:rPr>
          <w:color w:val="002060"/>
        </w:rPr>
        <w:t xml:space="preserve"> tipik bir görünümü olan “</w:t>
      </w:r>
      <w:r w:rsidR="00273E1C" w:rsidRPr="009D36A3">
        <w:rPr>
          <w:i/>
          <w:color w:val="002060"/>
        </w:rPr>
        <w:t>Sarı Yelekliler</w:t>
      </w:r>
      <w:r w:rsidR="00273E1C">
        <w:rPr>
          <w:color w:val="002060"/>
        </w:rPr>
        <w:t xml:space="preserve">”in </w:t>
      </w:r>
      <w:r w:rsidR="000C7B55">
        <w:rPr>
          <w:color w:val="002060"/>
        </w:rPr>
        <w:t xml:space="preserve">meşru taleplerini karşılarken, </w:t>
      </w:r>
      <w:r w:rsidR="000753B7">
        <w:rPr>
          <w:color w:val="002060"/>
        </w:rPr>
        <w:t xml:space="preserve">sorunların kaynağını </w:t>
      </w:r>
      <w:r w:rsidR="00116955">
        <w:rPr>
          <w:color w:val="002060"/>
        </w:rPr>
        <w:t>doğru</w:t>
      </w:r>
      <w:r w:rsidR="000753B7">
        <w:rPr>
          <w:color w:val="002060"/>
        </w:rPr>
        <w:t xml:space="preserve"> saptay</w:t>
      </w:r>
      <w:r w:rsidR="00F42C69">
        <w:rPr>
          <w:color w:val="002060"/>
        </w:rPr>
        <w:t>ıp</w:t>
      </w:r>
      <w:r w:rsidR="000753B7">
        <w:rPr>
          <w:color w:val="002060"/>
        </w:rPr>
        <w:t xml:space="preserve"> bunların çözümünü korumacılık, popülizm gibi </w:t>
      </w:r>
      <w:r w:rsidR="00A43293">
        <w:rPr>
          <w:color w:val="002060"/>
        </w:rPr>
        <w:t xml:space="preserve">kolaycı </w:t>
      </w:r>
      <w:r w:rsidR="003A198E">
        <w:rPr>
          <w:color w:val="002060"/>
        </w:rPr>
        <w:t>adımlarda</w:t>
      </w:r>
      <w:r w:rsidR="000753B7">
        <w:rPr>
          <w:color w:val="002060"/>
        </w:rPr>
        <w:t xml:space="preserve"> görmemek</w:t>
      </w:r>
      <w:r w:rsidR="000C7B55">
        <w:rPr>
          <w:color w:val="002060"/>
        </w:rPr>
        <w:t>,</w:t>
      </w:r>
      <w:r w:rsidR="000753B7">
        <w:rPr>
          <w:color w:val="002060"/>
        </w:rPr>
        <w:t xml:space="preserve"> bütün dünya açısından </w:t>
      </w:r>
      <w:r w:rsidR="000C7B55">
        <w:rPr>
          <w:color w:val="002060"/>
        </w:rPr>
        <w:t>örnek alınacak</w:t>
      </w:r>
      <w:r w:rsidR="000753B7">
        <w:rPr>
          <w:color w:val="002060"/>
        </w:rPr>
        <w:t xml:space="preserve"> bir yaklaşımdır. </w:t>
      </w:r>
    </w:p>
    <w:p w:rsidR="00A46D1E" w:rsidRDefault="00A46D1E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>
        <w:rPr>
          <w:rFonts w:ascii="Calibri" w:eastAsia="Calibri" w:hAnsi="Calibri" w:cs="Times New Roman"/>
          <w:color w:val="002060"/>
        </w:rPr>
        <w:t xml:space="preserve">Fransa, </w:t>
      </w:r>
      <w:r w:rsidRPr="005D1712">
        <w:rPr>
          <w:rFonts w:ascii="Calibri" w:eastAsia="Calibri" w:hAnsi="Calibri" w:cs="Times New Roman"/>
          <w:color w:val="002060"/>
        </w:rPr>
        <w:t>Türkiye’nin üyelik sürecinde kritik önemde</w:t>
      </w:r>
      <w:r w:rsidR="001D3A64">
        <w:rPr>
          <w:rFonts w:ascii="Calibri" w:eastAsia="Calibri" w:hAnsi="Calibri" w:cs="Times New Roman"/>
          <w:color w:val="002060"/>
        </w:rPr>
        <w:t>ki</w:t>
      </w:r>
      <w:r w:rsidR="00527328">
        <w:rPr>
          <w:rFonts w:ascii="Calibri" w:eastAsia="Calibri" w:hAnsi="Calibri" w:cs="Times New Roman"/>
          <w:color w:val="002060"/>
        </w:rPr>
        <w:t xml:space="preserve"> ülkelerin </w:t>
      </w:r>
      <w:r w:rsidRPr="005D1712">
        <w:rPr>
          <w:rFonts w:ascii="Calibri" w:eastAsia="Calibri" w:hAnsi="Calibri" w:cs="Times New Roman"/>
          <w:color w:val="002060"/>
        </w:rPr>
        <w:t>başında</w:t>
      </w:r>
      <w:r w:rsidR="001D3A64">
        <w:rPr>
          <w:rFonts w:ascii="Calibri" w:eastAsia="Calibri" w:hAnsi="Calibri" w:cs="Times New Roman"/>
          <w:color w:val="002060"/>
        </w:rPr>
        <w:t>dır</w:t>
      </w:r>
      <w:r w:rsidRPr="005D1712">
        <w:rPr>
          <w:rFonts w:ascii="Calibri" w:eastAsia="Calibri" w:hAnsi="Calibri" w:cs="Times New Roman"/>
          <w:color w:val="002060"/>
        </w:rPr>
        <w:t>.</w:t>
      </w:r>
      <w:r w:rsidR="00A558D6">
        <w:rPr>
          <w:rFonts w:ascii="Calibri" w:eastAsia="Calibri" w:hAnsi="Calibri" w:cs="Times New Roman"/>
          <w:color w:val="002060"/>
        </w:rPr>
        <w:t xml:space="preserve"> Cumhurbaşkanı</w:t>
      </w:r>
      <w:r w:rsidR="00822461">
        <w:rPr>
          <w:rFonts w:ascii="Calibri" w:eastAsia="Calibri" w:hAnsi="Calibri" w:cs="Times New Roman"/>
          <w:color w:val="002060"/>
        </w:rPr>
        <w:t xml:space="preserve"> Macron</w:t>
      </w:r>
      <w:r w:rsidRPr="005D1712">
        <w:rPr>
          <w:rFonts w:ascii="Calibri" w:eastAsia="Calibri" w:hAnsi="Calibri" w:cs="Times New Roman"/>
          <w:color w:val="002060"/>
        </w:rPr>
        <w:t xml:space="preserve"> </w:t>
      </w:r>
      <w:r>
        <w:rPr>
          <w:rFonts w:ascii="Calibri" w:eastAsia="Calibri" w:hAnsi="Calibri" w:cs="Times New Roman"/>
          <w:color w:val="002060"/>
        </w:rPr>
        <w:t>A</w:t>
      </w:r>
      <w:r w:rsidR="00527328">
        <w:rPr>
          <w:rFonts w:ascii="Calibri" w:eastAsia="Calibri" w:hAnsi="Calibri" w:cs="Times New Roman"/>
          <w:color w:val="002060"/>
        </w:rPr>
        <w:t>vrupa Birliğini</w:t>
      </w:r>
      <w:r w:rsidR="00933838">
        <w:rPr>
          <w:rFonts w:ascii="Calibri" w:eastAsia="Calibri" w:hAnsi="Calibri" w:cs="Times New Roman"/>
          <w:color w:val="002060"/>
        </w:rPr>
        <w:t xml:space="preserve"> yenilemeyi temel proje olarak belirlemiş </w:t>
      </w:r>
      <w:r>
        <w:rPr>
          <w:rFonts w:ascii="Calibri" w:eastAsia="Calibri" w:hAnsi="Calibri" w:cs="Times New Roman"/>
          <w:color w:val="002060"/>
        </w:rPr>
        <w:t>bir lider</w:t>
      </w:r>
      <w:r w:rsidR="00822461">
        <w:rPr>
          <w:rFonts w:ascii="Calibri" w:eastAsia="Calibri" w:hAnsi="Calibri" w:cs="Times New Roman"/>
          <w:color w:val="002060"/>
        </w:rPr>
        <w:t xml:space="preserve">dir. </w:t>
      </w:r>
      <w:r w:rsidRPr="005D1712">
        <w:rPr>
          <w:rFonts w:ascii="Calibri" w:eastAsia="Calibri" w:hAnsi="Calibri" w:cs="Times New Roman"/>
          <w:color w:val="002060"/>
        </w:rPr>
        <w:t>Türkiye-A</w:t>
      </w:r>
      <w:r w:rsidR="00527328">
        <w:rPr>
          <w:rFonts w:ascii="Calibri" w:eastAsia="Calibri" w:hAnsi="Calibri" w:cs="Times New Roman"/>
          <w:color w:val="002060"/>
        </w:rPr>
        <w:t>vrupa Birliği</w:t>
      </w:r>
      <w:r w:rsidRPr="005D1712">
        <w:rPr>
          <w:rFonts w:ascii="Calibri" w:eastAsia="Calibri" w:hAnsi="Calibri" w:cs="Times New Roman"/>
          <w:color w:val="002060"/>
        </w:rPr>
        <w:t xml:space="preserve"> ilişkilerini</w:t>
      </w:r>
      <w:r w:rsidR="007701A2">
        <w:rPr>
          <w:rFonts w:ascii="Calibri" w:eastAsia="Calibri" w:hAnsi="Calibri" w:cs="Times New Roman"/>
          <w:color w:val="002060"/>
        </w:rPr>
        <w:t xml:space="preserve"> </w:t>
      </w:r>
      <w:r w:rsidRPr="005D1712">
        <w:rPr>
          <w:rFonts w:ascii="Calibri" w:eastAsia="Calibri" w:hAnsi="Calibri" w:cs="Times New Roman"/>
          <w:color w:val="002060"/>
        </w:rPr>
        <w:t xml:space="preserve">geriletecek </w:t>
      </w:r>
      <w:r>
        <w:rPr>
          <w:rFonts w:ascii="Calibri" w:eastAsia="Calibri" w:hAnsi="Calibri" w:cs="Times New Roman"/>
          <w:color w:val="002060"/>
        </w:rPr>
        <w:t xml:space="preserve">eğilimlerin </w:t>
      </w:r>
      <w:r w:rsidR="00F57CFE">
        <w:rPr>
          <w:rFonts w:ascii="Calibri" w:eastAsia="Calibri" w:hAnsi="Calibri" w:cs="Times New Roman"/>
          <w:color w:val="002060"/>
        </w:rPr>
        <w:t>her iki tarafa da</w:t>
      </w:r>
      <w:r w:rsidR="000A6DAF">
        <w:rPr>
          <w:rFonts w:ascii="Calibri" w:eastAsia="Calibri" w:hAnsi="Calibri" w:cs="Times New Roman"/>
          <w:color w:val="002060"/>
        </w:rPr>
        <w:t xml:space="preserve"> vereceği </w:t>
      </w:r>
      <w:r>
        <w:rPr>
          <w:rFonts w:ascii="Calibri" w:eastAsia="Calibri" w:hAnsi="Calibri" w:cs="Times New Roman"/>
          <w:color w:val="002060"/>
        </w:rPr>
        <w:t>zarar</w:t>
      </w:r>
      <w:r w:rsidR="00F57CFE">
        <w:rPr>
          <w:rFonts w:ascii="Calibri" w:eastAsia="Calibri" w:hAnsi="Calibri" w:cs="Times New Roman"/>
          <w:color w:val="002060"/>
        </w:rPr>
        <w:t>ı görmesini</w:t>
      </w:r>
      <w:r>
        <w:rPr>
          <w:rFonts w:ascii="Calibri" w:eastAsia="Calibri" w:hAnsi="Calibri" w:cs="Times New Roman"/>
          <w:color w:val="002060"/>
        </w:rPr>
        <w:t xml:space="preserve"> umu</w:t>
      </w:r>
      <w:r w:rsidR="000A6DAF">
        <w:rPr>
          <w:rFonts w:ascii="Calibri" w:eastAsia="Calibri" w:hAnsi="Calibri" w:cs="Times New Roman"/>
          <w:color w:val="002060"/>
        </w:rPr>
        <w:t>yoru</w:t>
      </w:r>
      <w:r>
        <w:rPr>
          <w:rFonts w:ascii="Calibri" w:eastAsia="Calibri" w:hAnsi="Calibri" w:cs="Times New Roman"/>
          <w:color w:val="002060"/>
        </w:rPr>
        <w:t xml:space="preserve">z. </w:t>
      </w:r>
      <w:r w:rsidR="00822461">
        <w:rPr>
          <w:rFonts w:ascii="Calibri" w:eastAsia="Calibri" w:hAnsi="Calibri" w:cs="Times New Roman"/>
          <w:color w:val="002060"/>
        </w:rPr>
        <w:t>Türkiye’yi dışlayan, müzakereleri</w:t>
      </w:r>
      <w:r w:rsidR="00822461">
        <w:rPr>
          <w:rFonts w:ascii="Calibri" w:eastAsia="Calibri" w:hAnsi="Calibri" w:cs="Times New Roman"/>
          <w:color w:val="002060"/>
        </w:rPr>
        <w:t xml:space="preserve"> sonlandırıp ilişki seviyesini düşüren yaklaşımlar; k</w:t>
      </w:r>
      <w:r w:rsidRPr="005D1712">
        <w:rPr>
          <w:rFonts w:ascii="Calibri" w:eastAsia="Calibri" w:hAnsi="Calibri" w:cs="Times New Roman"/>
          <w:color w:val="002060"/>
        </w:rPr>
        <w:t>endisinin A</w:t>
      </w:r>
      <w:r w:rsidR="00527328">
        <w:rPr>
          <w:rFonts w:ascii="Calibri" w:eastAsia="Calibri" w:hAnsi="Calibri" w:cs="Times New Roman"/>
          <w:color w:val="002060"/>
        </w:rPr>
        <w:t>vrupa Birliğinin</w:t>
      </w:r>
      <w:r w:rsidRPr="005D1712">
        <w:rPr>
          <w:rFonts w:ascii="Calibri" w:eastAsia="Calibri" w:hAnsi="Calibri" w:cs="Times New Roman"/>
          <w:color w:val="002060"/>
        </w:rPr>
        <w:t xml:space="preserve"> ge</w:t>
      </w:r>
      <w:r>
        <w:rPr>
          <w:rFonts w:ascii="Calibri" w:eastAsia="Calibri" w:hAnsi="Calibri" w:cs="Times New Roman"/>
          <w:color w:val="002060"/>
        </w:rPr>
        <w:t>leceğini gözeten bakış açısı</w:t>
      </w:r>
      <w:r w:rsidR="00822461">
        <w:rPr>
          <w:rFonts w:ascii="Calibri" w:eastAsia="Calibri" w:hAnsi="Calibri" w:cs="Times New Roman"/>
          <w:color w:val="002060"/>
        </w:rPr>
        <w:t xml:space="preserve"> ile açıkça çelişir. </w:t>
      </w:r>
    </w:p>
    <w:p w:rsidR="000A5071" w:rsidRPr="005D1712" w:rsidRDefault="000A5071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 w:rsidRPr="000D1199">
        <w:rPr>
          <w:color w:val="002060"/>
        </w:rPr>
        <w:t>Türkiye</w:t>
      </w:r>
      <w:r w:rsidR="00BD5EFC">
        <w:rPr>
          <w:color w:val="002060"/>
        </w:rPr>
        <w:t>,</w:t>
      </w:r>
      <w:r w:rsidRPr="000D1199">
        <w:rPr>
          <w:color w:val="002060"/>
        </w:rPr>
        <w:t xml:space="preserve"> </w:t>
      </w:r>
      <w:r w:rsidR="008A0CBF">
        <w:rPr>
          <w:color w:val="002060"/>
        </w:rPr>
        <w:t>gelişmişlik</w:t>
      </w:r>
      <w:r w:rsidRPr="000D1199">
        <w:rPr>
          <w:color w:val="002060"/>
        </w:rPr>
        <w:t xml:space="preserve"> düzeyi</w:t>
      </w:r>
      <w:r w:rsidR="007C0DE6">
        <w:rPr>
          <w:color w:val="002060"/>
        </w:rPr>
        <w:t xml:space="preserve">, ekonomisi ve </w:t>
      </w:r>
      <w:r>
        <w:rPr>
          <w:color w:val="002060"/>
        </w:rPr>
        <w:t>gümrük birliği yoluyla</w:t>
      </w:r>
      <w:r w:rsidRPr="000D1199">
        <w:rPr>
          <w:color w:val="002060"/>
        </w:rPr>
        <w:t xml:space="preserve"> </w:t>
      </w:r>
      <w:r>
        <w:rPr>
          <w:color w:val="002060"/>
        </w:rPr>
        <w:t>A</w:t>
      </w:r>
      <w:r w:rsidR="007C0DE6">
        <w:rPr>
          <w:color w:val="002060"/>
        </w:rPr>
        <w:t xml:space="preserve">vrupa Birliğine entegredir. </w:t>
      </w:r>
      <w:r w:rsidRPr="0085376E">
        <w:rPr>
          <w:color w:val="002060"/>
        </w:rPr>
        <w:t>A</w:t>
      </w:r>
      <w:r w:rsidR="007C0DE6">
        <w:rPr>
          <w:color w:val="002060"/>
        </w:rPr>
        <w:t>vrupa Birliği</w:t>
      </w:r>
      <w:r w:rsidR="00AE2116">
        <w:rPr>
          <w:color w:val="002060"/>
        </w:rPr>
        <w:t xml:space="preserve"> ile ilişkilerimizi</w:t>
      </w:r>
      <w:r w:rsidRPr="0085376E">
        <w:rPr>
          <w:color w:val="002060"/>
        </w:rPr>
        <w:t xml:space="preserve"> üyelik perspektifini koruyarak canlandırmamız</w:t>
      </w:r>
      <w:r w:rsidR="007C0DE6">
        <w:rPr>
          <w:color w:val="002060"/>
        </w:rPr>
        <w:t xml:space="preserve"> gerekir. </w:t>
      </w:r>
      <w:r w:rsidR="00603E0E">
        <w:rPr>
          <w:color w:val="002060"/>
        </w:rPr>
        <w:t>İ</w:t>
      </w:r>
      <w:r w:rsidR="00AE2116">
        <w:rPr>
          <w:color w:val="002060"/>
        </w:rPr>
        <w:t>çeriği belirsiz ve statü kaybına yolaçacak</w:t>
      </w:r>
      <w:r w:rsidRPr="0085376E">
        <w:rPr>
          <w:color w:val="002060"/>
        </w:rPr>
        <w:t xml:space="preserve"> modellerden uzak dur</w:t>
      </w:r>
      <w:r w:rsidR="001679C2">
        <w:rPr>
          <w:color w:val="002060"/>
        </w:rPr>
        <w:t>ulmalıdır</w:t>
      </w:r>
      <w:r w:rsidR="00603E0E">
        <w:rPr>
          <w:color w:val="002060"/>
        </w:rPr>
        <w:t xml:space="preserve">. </w:t>
      </w:r>
      <w:r w:rsidRPr="0085376E">
        <w:rPr>
          <w:color w:val="002060"/>
        </w:rPr>
        <w:t>Bu noktada Gümrük Birliği’nin güncellenmesi en önemli gündem maddesi ve somut entegrasyon aracı</w:t>
      </w:r>
      <w:r w:rsidR="001679C2">
        <w:rPr>
          <w:color w:val="002060"/>
        </w:rPr>
        <w:t xml:space="preserve"> olmalıdır</w:t>
      </w:r>
      <w:r>
        <w:rPr>
          <w:color w:val="002060"/>
        </w:rPr>
        <w:t>.</w:t>
      </w:r>
      <w:r w:rsidRPr="0085376E">
        <w:rPr>
          <w:color w:val="002060"/>
        </w:rPr>
        <w:t xml:space="preserve"> </w:t>
      </w:r>
      <w:r>
        <w:rPr>
          <w:color w:val="002060"/>
        </w:rPr>
        <w:t>TÜSİAD</w:t>
      </w:r>
      <w:r w:rsidR="001679C2">
        <w:rPr>
          <w:color w:val="002060"/>
        </w:rPr>
        <w:t xml:space="preserve"> ve üyesi olduğumuz </w:t>
      </w:r>
      <w:r w:rsidRPr="0085376E">
        <w:rPr>
          <w:color w:val="002060"/>
        </w:rPr>
        <w:t>BusinessEurope, iş</w:t>
      </w:r>
      <w:r w:rsidR="001679C2">
        <w:rPr>
          <w:color w:val="002060"/>
        </w:rPr>
        <w:t xml:space="preserve"> </w:t>
      </w:r>
      <w:r w:rsidRPr="0085376E">
        <w:rPr>
          <w:color w:val="002060"/>
        </w:rPr>
        <w:t>dünyasının öncelikli beklentilerine ilişkin belge</w:t>
      </w:r>
      <w:r>
        <w:rPr>
          <w:color w:val="002060"/>
        </w:rPr>
        <w:t>de</w:t>
      </w:r>
      <w:r w:rsidR="00BD5EFC">
        <w:rPr>
          <w:color w:val="002060"/>
        </w:rPr>
        <w:t>, bu konuda tam desteğini sunmuştur</w:t>
      </w:r>
    </w:p>
    <w:p w:rsidR="001679C2" w:rsidRDefault="001679C2" w:rsidP="00A46D1E">
      <w:pPr>
        <w:spacing w:after="200" w:line="240" w:lineRule="auto"/>
        <w:jc w:val="both"/>
        <w:rPr>
          <w:rFonts w:ascii="Calibri" w:eastAsia="Calibri" w:hAnsi="Calibri" w:cs="Times New Roman"/>
          <w:color w:val="002060"/>
        </w:rPr>
      </w:pPr>
      <w:r>
        <w:rPr>
          <w:rFonts w:ascii="Calibri" w:eastAsia="Calibri" w:hAnsi="Calibri" w:cs="Times New Roman"/>
          <w:color w:val="002060"/>
        </w:rPr>
        <w:t>Sözlerime son vermeden önce, çalışmalarım</w:t>
      </w:r>
      <w:r w:rsidR="00B21B5B">
        <w:rPr>
          <w:rFonts w:ascii="Calibri" w:eastAsia="Calibri" w:hAnsi="Calibri" w:cs="Times New Roman"/>
          <w:color w:val="002060"/>
        </w:rPr>
        <w:t>ıza</w:t>
      </w:r>
      <w:r>
        <w:rPr>
          <w:rFonts w:ascii="Calibri" w:eastAsia="Calibri" w:hAnsi="Calibri" w:cs="Times New Roman"/>
          <w:color w:val="002060"/>
        </w:rPr>
        <w:t xml:space="preserve"> katkı vermek üzere burada bulunan tüm katılımcılara bir kez daha teşekkür etmek istiyorum. </w:t>
      </w:r>
    </w:p>
    <w:sectPr w:rsidR="001679C2" w:rsidSect="001363A7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127" w:right="1133" w:bottom="1418" w:left="1418" w:header="709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718" w:rsidRDefault="00843718">
      <w:pPr>
        <w:spacing w:after="0" w:line="240" w:lineRule="auto"/>
      </w:pPr>
      <w:r>
        <w:separator/>
      </w:r>
    </w:p>
  </w:endnote>
  <w:endnote w:type="continuationSeparator" w:id="0">
    <w:p w:rsidR="00843718" w:rsidRDefault="00843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5280205"/>
      <w:docPartObj>
        <w:docPartGallery w:val="Page Numbers (Bottom of Page)"/>
        <w:docPartUnique/>
      </w:docPartObj>
    </w:sdtPr>
    <w:sdtEndPr>
      <w:rPr>
        <w:b/>
        <w:color w:val="8EAADB" w:themeColor="accent1" w:themeTint="99"/>
        <w:sz w:val="18"/>
      </w:rPr>
    </w:sdtEndPr>
    <w:sdtContent>
      <w:p w:rsidR="00693693" w:rsidRPr="00556FEC" w:rsidRDefault="000D5BDC">
        <w:pPr>
          <w:pStyle w:val="Footer"/>
          <w:jc w:val="center"/>
          <w:rPr>
            <w:b/>
            <w:color w:val="8EAADB" w:themeColor="accent1" w:themeTint="99"/>
            <w:sz w:val="18"/>
          </w:rPr>
        </w:pPr>
        <w:r w:rsidRPr="00556FEC">
          <w:rPr>
            <w:color w:val="9CC2E5" w:themeColor="accent5" w:themeTint="99"/>
          </w:rPr>
          <w:t xml:space="preserve">- </w:t>
        </w:r>
        <w:r w:rsidRPr="00556FEC">
          <w:rPr>
            <w:b/>
            <w:color w:val="9CC2E5" w:themeColor="accent5" w:themeTint="99"/>
            <w:sz w:val="18"/>
          </w:rPr>
          <w:fldChar w:fldCharType="begin"/>
        </w:r>
        <w:r w:rsidRPr="00556FEC">
          <w:rPr>
            <w:b/>
            <w:color w:val="9CC2E5" w:themeColor="accent5" w:themeTint="99"/>
            <w:sz w:val="18"/>
          </w:rPr>
          <w:instrText>PAGE   \* MERGEFORMAT</w:instrText>
        </w:r>
        <w:r w:rsidRPr="00556FEC">
          <w:rPr>
            <w:b/>
            <w:color w:val="9CC2E5" w:themeColor="accent5" w:themeTint="99"/>
            <w:sz w:val="18"/>
          </w:rPr>
          <w:fldChar w:fldCharType="separate"/>
        </w:r>
        <w:r w:rsidR="007550FD">
          <w:rPr>
            <w:b/>
            <w:noProof/>
            <w:color w:val="9CC2E5" w:themeColor="accent5" w:themeTint="99"/>
            <w:sz w:val="18"/>
          </w:rPr>
          <w:t>3</w:t>
        </w:r>
        <w:r w:rsidRPr="00556FEC">
          <w:rPr>
            <w:b/>
            <w:color w:val="9CC2E5" w:themeColor="accent5" w:themeTint="99"/>
            <w:sz w:val="18"/>
          </w:rPr>
          <w:fldChar w:fldCharType="end"/>
        </w:r>
        <w:r w:rsidRPr="00556FEC">
          <w:rPr>
            <w:b/>
            <w:color w:val="9CC2E5" w:themeColor="accent5" w:themeTint="99"/>
            <w:sz w:val="18"/>
          </w:rPr>
          <w:t xml:space="preserve"> -</w:t>
        </w:r>
      </w:p>
    </w:sdtContent>
  </w:sdt>
  <w:p w:rsidR="00693693" w:rsidRDefault="0084371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693" w:rsidRPr="003927DF" w:rsidRDefault="000D5BDC" w:rsidP="001363A7">
    <w:pPr>
      <w:pStyle w:val="Footer"/>
      <w:jc w:val="center"/>
      <w:rPr>
        <w:b/>
        <w:color w:val="003BB0"/>
        <w:szCs w:val="18"/>
      </w:rPr>
    </w:pPr>
    <w:r w:rsidRPr="003927DF">
      <w:rPr>
        <w:b/>
        <w:color w:val="003BB0"/>
        <w:szCs w:val="18"/>
      </w:rPr>
      <w:t>www.tusiad.org</w:t>
    </w:r>
  </w:p>
  <w:p w:rsidR="00693693" w:rsidRDefault="008437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718" w:rsidRDefault="00843718">
      <w:pPr>
        <w:spacing w:after="0" w:line="240" w:lineRule="auto"/>
      </w:pPr>
      <w:r>
        <w:separator/>
      </w:r>
    </w:p>
  </w:footnote>
  <w:footnote w:type="continuationSeparator" w:id="0">
    <w:p w:rsidR="00843718" w:rsidRDefault="00843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693" w:rsidRDefault="000D5BDC" w:rsidP="001363A7">
    <w:pPr>
      <w:pStyle w:val="Header"/>
      <w:jc w:val="right"/>
    </w:pPr>
    <w:r>
      <w:rPr>
        <w:noProof/>
        <w:lang w:eastAsia="tr-TR"/>
      </w:rPr>
      <w:drawing>
        <wp:anchor distT="0" distB="0" distL="114300" distR="114300" simplePos="0" relativeHeight="251660288" behindDoc="1" locked="0" layoutInCell="1" allowOverlap="1" wp14:anchorId="5F8F9922" wp14:editId="22F295F4">
          <wp:simplePos x="0" y="0"/>
          <wp:positionH relativeFrom="margin">
            <wp:posOffset>4589145</wp:posOffset>
          </wp:positionH>
          <wp:positionV relativeFrom="paragraph">
            <wp:posOffset>3175</wp:posOffset>
          </wp:positionV>
          <wp:extent cx="1297940" cy="287655"/>
          <wp:effectExtent l="0" t="0" r="0" b="0"/>
          <wp:wrapTight wrapText="bothSides">
            <wp:wrapPolygon edited="0">
              <wp:start x="0" y="0"/>
              <wp:lineTo x="0" y="20026"/>
              <wp:lineTo x="21241" y="20026"/>
              <wp:lineTo x="21241" y="0"/>
              <wp:lineTo x="0" y="0"/>
            </wp:wrapPolygon>
          </wp:wrapTight>
          <wp:docPr id="33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940" cy="287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93693" w:rsidRDefault="00843718" w:rsidP="001363A7">
    <w:pPr>
      <w:pStyle w:val="Header"/>
      <w:jc w:val="right"/>
      <w:rPr>
        <w:b/>
        <w:color w:val="2E74B5" w:themeColor="accent5" w:themeShade="BF"/>
        <w:sz w:val="16"/>
      </w:rPr>
    </w:pPr>
  </w:p>
  <w:p w:rsidR="00693693" w:rsidRPr="00316A76" w:rsidRDefault="000D5BDC" w:rsidP="001363A7">
    <w:pPr>
      <w:pStyle w:val="Header"/>
      <w:jc w:val="right"/>
      <w:rPr>
        <w:b/>
        <w:color w:val="2E74B5" w:themeColor="accent5" w:themeShade="BF"/>
        <w:sz w:val="16"/>
      </w:rPr>
    </w:pPr>
    <w:r>
      <w:rPr>
        <w:b/>
        <w:color w:val="2E74B5" w:themeColor="accent5" w:themeShade="BF"/>
        <w:sz w:val="16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693" w:rsidRDefault="000D5BDC" w:rsidP="001363A7">
    <w:pPr>
      <w:pStyle w:val="Header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4F6F7AFF" wp14:editId="02CE5BD0">
          <wp:simplePos x="0" y="0"/>
          <wp:positionH relativeFrom="margin">
            <wp:posOffset>38100</wp:posOffset>
          </wp:positionH>
          <wp:positionV relativeFrom="paragraph">
            <wp:posOffset>-50165</wp:posOffset>
          </wp:positionV>
          <wp:extent cx="1562100" cy="345440"/>
          <wp:effectExtent l="0" t="0" r="0" b="0"/>
          <wp:wrapTight wrapText="bothSides">
            <wp:wrapPolygon edited="0">
              <wp:start x="0" y="0"/>
              <wp:lineTo x="0" y="20250"/>
              <wp:lineTo x="21337" y="20250"/>
              <wp:lineTo x="21337" y="0"/>
              <wp:lineTo x="0" y="0"/>
            </wp:wrapPolygon>
          </wp:wrapTight>
          <wp:docPr id="34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4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93693" w:rsidRPr="00556FEC" w:rsidRDefault="00843718" w:rsidP="001363A7">
    <w:pPr>
      <w:pStyle w:val="Header"/>
    </w:pPr>
  </w:p>
  <w:p w:rsidR="00693693" w:rsidRPr="003927DF" w:rsidRDefault="00843718">
    <w:pPr>
      <w:pStyle w:val="Header"/>
      <w:rPr>
        <w:color w:val="003BB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1E"/>
    <w:rsid w:val="000053E2"/>
    <w:rsid w:val="0001251B"/>
    <w:rsid w:val="00013679"/>
    <w:rsid w:val="00044140"/>
    <w:rsid w:val="00044351"/>
    <w:rsid w:val="00050E6E"/>
    <w:rsid w:val="00054789"/>
    <w:rsid w:val="00074659"/>
    <w:rsid w:val="000753B7"/>
    <w:rsid w:val="0008563F"/>
    <w:rsid w:val="000A0B3B"/>
    <w:rsid w:val="000A2085"/>
    <w:rsid w:val="000A5071"/>
    <w:rsid w:val="000A6DAF"/>
    <w:rsid w:val="000C5857"/>
    <w:rsid w:val="000C7B55"/>
    <w:rsid w:val="000D38D3"/>
    <w:rsid w:val="000D5BDC"/>
    <w:rsid w:val="000D6EBA"/>
    <w:rsid w:val="000E7666"/>
    <w:rsid w:val="000F11F2"/>
    <w:rsid w:val="000F14D4"/>
    <w:rsid w:val="00100A5B"/>
    <w:rsid w:val="0010701A"/>
    <w:rsid w:val="0011038D"/>
    <w:rsid w:val="00111A10"/>
    <w:rsid w:val="00116955"/>
    <w:rsid w:val="00122E58"/>
    <w:rsid w:val="00126E22"/>
    <w:rsid w:val="00146E9A"/>
    <w:rsid w:val="00152346"/>
    <w:rsid w:val="00154C8A"/>
    <w:rsid w:val="001679C2"/>
    <w:rsid w:val="00176CFE"/>
    <w:rsid w:val="00181E8C"/>
    <w:rsid w:val="00183380"/>
    <w:rsid w:val="00190B4B"/>
    <w:rsid w:val="001A7345"/>
    <w:rsid w:val="001B44F0"/>
    <w:rsid w:val="001D3A64"/>
    <w:rsid w:val="00200224"/>
    <w:rsid w:val="00204877"/>
    <w:rsid w:val="0020510F"/>
    <w:rsid w:val="00221493"/>
    <w:rsid w:val="00224354"/>
    <w:rsid w:val="00224ED7"/>
    <w:rsid w:val="00235295"/>
    <w:rsid w:val="002508CF"/>
    <w:rsid w:val="002565BF"/>
    <w:rsid w:val="0026485C"/>
    <w:rsid w:val="00273E1C"/>
    <w:rsid w:val="0028161C"/>
    <w:rsid w:val="00290F93"/>
    <w:rsid w:val="00295B41"/>
    <w:rsid w:val="002B6414"/>
    <w:rsid w:val="002C3E39"/>
    <w:rsid w:val="002D42ED"/>
    <w:rsid w:val="002F28CA"/>
    <w:rsid w:val="002F404C"/>
    <w:rsid w:val="0031492A"/>
    <w:rsid w:val="00325C8D"/>
    <w:rsid w:val="00363AEB"/>
    <w:rsid w:val="00380F8C"/>
    <w:rsid w:val="003832E7"/>
    <w:rsid w:val="00396D48"/>
    <w:rsid w:val="003A198E"/>
    <w:rsid w:val="003A31CE"/>
    <w:rsid w:val="003A79D2"/>
    <w:rsid w:val="003B0FFB"/>
    <w:rsid w:val="003B2281"/>
    <w:rsid w:val="003C14D8"/>
    <w:rsid w:val="003D4E7E"/>
    <w:rsid w:val="00404907"/>
    <w:rsid w:val="004457F4"/>
    <w:rsid w:val="004A4B24"/>
    <w:rsid w:val="004B2698"/>
    <w:rsid w:val="004C2CD0"/>
    <w:rsid w:val="004C3677"/>
    <w:rsid w:val="004C7928"/>
    <w:rsid w:val="004E7DDB"/>
    <w:rsid w:val="005171A2"/>
    <w:rsid w:val="00521410"/>
    <w:rsid w:val="00526F7B"/>
    <w:rsid w:val="00527328"/>
    <w:rsid w:val="005340C7"/>
    <w:rsid w:val="0053511F"/>
    <w:rsid w:val="0056696A"/>
    <w:rsid w:val="0057569D"/>
    <w:rsid w:val="005A2DA9"/>
    <w:rsid w:val="005A3C3A"/>
    <w:rsid w:val="005A6B9B"/>
    <w:rsid w:val="005C6CE9"/>
    <w:rsid w:val="00603E0E"/>
    <w:rsid w:val="00605865"/>
    <w:rsid w:val="00607D3E"/>
    <w:rsid w:val="0061358B"/>
    <w:rsid w:val="00632A9B"/>
    <w:rsid w:val="00653F98"/>
    <w:rsid w:val="006606F8"/>
    <w:rsid w:val="0068579D"/>
    <w:rsid w:val="00687A1D"/>
    <w:rsid w:val="00694E71"/>
    <w:rsid w:val="006B2004"/>
    <w:rsid w:val="006D268F"/>
    <w:rsid w:val="006E0E80"/>
    <w:rsid w:val="007013FB"/>
    <w:rsid w:val="007234B2"/>
    <w:rsid w:val="007315D4"/>
    <w:rsid w:val="00744933"/>
    <w:rsid w:val="007550FD"/>
    <w:rsid w:val="00756AA3"/>
    <w:rsid w:val="00765400"/>
    <w:rsid w:val="007701A2"/>
    <w:rsid w:val="00772046"/>
    <w:rsid w:val="007958C6"/>
    <w:rsid w:val="007C0DE6"/>
    <w:rsid w:val="007C6B2F"/>
    <w:rsid w:val="007F0A51"/>
    <w:rsid w:val="007F4A0B"/>
    <w:rsid w:val="007F55E6"/>
    <w:rsid w:val="00813C29"/>
    <w:rsid w:val="008143C1"/>
    <w:rsid w:val="008154A3"/>
    <w:rsid w:val="00822461"/>
    <w:rsid w:val="00830310"/>
    <w:rsid w:val="00834115"/>
    <w:rsid w:val="00835D41"/>
    <w:rsid w:val="0083694B"/>
    <w:rsid w:val="00843718"/>
    <w:rsid w:val="00847176"/>
    <w:rsid w:val="00851A6B"/>
    <w:rsid w:val="0085421D"/>
    <w:rsid w:val="008609B6"/>
    <w:rsid w:val="00867026"/>
    <w:rsid w:val="008A0CBF"/>
    <w:rsid w:val="008A11EA"/>
    <w:rsid w:val="008A14E7"/>
    <w:rsid w:val="008B4AFC"/>
    <w:rsid w:val="008C099E"/>
    <w:rsid w:val="008C40C2"/>
    <w:rsid w:val="008C7335"/>
    <w:rsid w:val="009019E4"/>
    <w:rsid w:val="0093301E"/>
    <w:rsid w:val="00933838"/>
    <w:rsid w:val="009460DA"/>
    <w:rsid w:val="00951B38"/>
    <w:rsid w:val="00955A5E"/>
    <w:rsid w:val="0096601C"/>
    <w:rsid w:val="009663BF"/>
    <w:rsid w:val="00966C18"/>
    <w:rsid w:val="0098008C"/>
    <w:rsid w:val="00982D43"/>
    <w:rsid w:val="00990F45"/>
    <w:rsid w:val="009B07DD"/>
    <w:rsid w:val="009D36A3"/>
    <w:rsid w:val="009D701A"/>
    <w:rsid w:val="009E1F9B"/>
    <w:rsid w:val="009E7FC2"/>
    <w:rsid w:val="00A12845"/>
    <w:rsid w:val="00A129B4"/>
    <w:rsid w:val="00A134B4"/>
    <w:rsid w:val="00A247CE"/>
    <w:rsid w:val="00A43293"/>
    <w:rsid w:val="00A46D1E"/>
    <w:rsid w:val="00A558D6"/>
    <w:rsid w:val="00A61C0E"/>
    <w:rsid w:val="00A64517"/>
    <w:rsid w:val="00A66E0C"/>
    <w:rsid w:val="00A75C0F"/>
    <w:rsid w:val="00A80061"/>
    <w:rsid w:val="00A8373A"/>
    <w:rsid w:val="00A90D6E"/>
    <w:rsid w:val="00A927CA"/>
    <w:rsid w:val="00A934D3"/>
    <w:rsid w:val="00A93785"/>
    <w:rsid w:val="00A9607E"/>
    <w:rsid w:val="00AD026A"/>
    <w:rsid w:val="00AE2116"/>
    <w:rsid w:val="00AE763B"/>
    <w:rsid w:val="00B145D2"/>
    <w:rsid w:val="00B167E2"/>
    <w:rsid w:val="00B21B5B"/>
    <w:rsid w:val="00B238C8"/>
    <w:rsid w:val="00B2524C"/>
    <w:rsid w:val="00B42213"/>
    <w:rsid w:val="00B82DB6"/>
    <w:rsid w:val="00B83B45"/>
    <w:rsid w:val="00B96BBC"/>
    <w:rsid w:val="00BA65A3"/>
    <w:rsid w:val="00BB2366"/>
    <w:rsid w:val="00BD5EFC"/>
    <w:rsid w:val="00C1221D"/>
    <w:rsid w:val="00C15EEB"/>
    <w:rsid w:val="00C302EF"/>
    <w:rsid w:val="00C4394D"/>
    <w:rsid w:val="00C45C4F"/>
    <w:rsid w:val="00C46E56"/>
    <w:rsid w:val="00C63CAE"/>
    <w:rsid w:val="00C66085"/>
    <w:rsid w:val="00C850C4"/>
    <w:rsid w:val="00C95DDA"/>
    <w:rsid w:val="00C970C9"/>
    <w:rsid w:val="00CA2E92"/>
    <w:rsid w:val="00CC68C3"/>
    <w:rsid w:val="00CD7155"/>
    <w:rsid w:val="00CE11D6"/>
    <w:rsid w:val="00CE29C1"/>
    <w:rsid w:val="00D10DE1"/>
    <w:rsid w:val="00D307A9"/>
    <w:rsid w:val="00D87A12"/>
    <w:rsid w:val="00D9121E"/>
    <w:rsid w:val="00D95E90"/>
    <w:rsid w:val="00DA1432"/>
    <w:rsid w:val="00DB3D89"/>
    <w:rsid w:val="00DE0010"/>
    <w:rsid w:val="00DE0907"/>
    <w:rsid w:val="00DE27C2"/>
    <w:rsid w:val="00DE6109"/>
    <w:rsid w:val="00DF299E"/>
    <w:rsid w:val="00E04479"/>
    <w:rsid w:val="00E12894"/>
    <w:rsid w:val="00E26CA5"/>
    <w:rsid w:val="00E37A55"/>
    <w:rsid w:val="00E502B2"/>
    <w:rsid w:val="00E50400"/>
    <w:rsid w:val="00E5329A"/>
    <w:rsid w:val="00E63AEE"/>
    <w:rsid w:val="00E72BC4"/>
    <w:rsid w:val="00E865BA"/>
    <w:rsid w:val="00EB6E1F"/>
    <w:rsid w:val="00ED1A66"/>
    <w:rsid w:val="00ED6A3B"/>
    <w:rsid w:val="00EE7CB8"/>
    <w:rsid w:val="00F00DDA"/>
    <w:rsid w:val="00F01696"/>
    <w:rsid w:val="00F01697"/>
    <w:rsid w:val="00F13CFE"/>
    <w:rsid w:val="00F2115B"/>
    <w:rsid w:val="00F42C69"/>
    <w:rsid w:val="00F5660A"/>
    <w:rsid w:val="00F57CFE"/>
    <w:rsid w:val="00F67A3C"/>
    <w:rsid w:val="00F75024"/>
    <w:rsid w:val="00F90E2B"/>
    <w:rsid w:val="00FE1169"/>
    <w:rsid w:val="00FF2B61"/>
    <w:rsid w:val="00FF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F7AFD-4045-474A-8D19-66728090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D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6D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D1E"/>
  </w:style>
  <w:style w:type="paragraph" w:styleId="Footer">
    <w:name w:val="footer"/>
    <w:basedOn w:val="Normal"/>
    <w:link w:val="FooterChar"/>
    <w:uiPriority w:val="99"/>
    <w:unhideWhenUsed/>
    <w:rsid w:val="00A46D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D1E"/>
  </w:style>
  <w:style w:type="paragraph" w:customStyle="1" w:styleId="Gvde">
    <w:name w:val="Gövde"/>
    <w:rsid w:val="00A46D1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1174</Words>
  <Characters>6696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ZAFER GAZI</dc:creator>
  <cp:keywords/>
  <dc:description/>
  <cp:lastModifiedBy>Murat TURAMAN</cp:lastModifiedBy>
  <cp:revision>3</cp:revision>
  <dcterms:created xsi:type="dcterms:W3CDTF">2019-09-10T12:36:00Z</dcterms:created>
  <dcterms:modified xsi:type="dcterms:W3CDTF">2019-09-10T12:36:00Z</dcterms:modified>
</cp:coreProperties>
</file>