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r w:rsidRPr="008A4C99">
        <w:rPr>
          <w:bCs/>
          <w:noProof/>
          <w:color w:val="000000" w:themeColor="text1"/>
          <w:sz w:val="24"/>
          <w:szCs w:val="24"/>
          <w:lang w:eastAsia="tr-TR"/>
        </w:rPr>
        <w:drawing>
          <wp:anchor distT="0" distB="0" distL="114300" distR="114300" simplePos="0" relativeHeight="251660288" behindDoc="1" locked="0" layoutInCell="1" allowOverlap="1" wp14:anchorId="7C467F0F" wp14:editId="37854A13">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1B4039" w:rsidRDefault="001B4039" w:rsidP="00234220">
      <w:pPr>
        <w:spacing w:after="0" w:line="240" w:lineRule="auto"/>
        <w:jc w:val="center"/>
        <w:rPr>
          <w:bCs/>
          <w:color w:val="000000" w:themeColor="text1"/>
          <w:sz w:val="24"/>
          <w:szCs w:val="24"/>
        </w:rPr>
      </w:pPr>
    </w:p>
    <w:p w:rsidR="001B4039" w:rsidRPr="001B4039" w:rsidRDefault="001B4039" w:rsidP="00234220">
      <w:pPr>
        <w:spacing w:after="0" w:line="240" w:lineRule="auto"/>
        <w:jc w:val="center"/>
        <w:rPr>
          <w:bCs/>
          <w:color w:val="000000" w:themeColor="text1"/>
          <w:szCs w:val="24"/>
        </w:rPr>
      </w:pPr>
    </w:p>
    <w:p w:rsidR="00C72B28" w:rsidRDefault="00C72B28" w:rsidP="00234220">
      <w:pPr>
        <w:spacing w:after="0" w:line="240" w:lineRule="auto"/>
        <w:jc w:val="center"/>
        <w:rPr>
          <w:b/>
          <w:bCs/>
          <w:color w:val="000000" w:themeColor="text1"/>
          <w:sz w:val="28"/>
          <w:szCs w:val="24"/>
        </w:rPr>
      </w:pPr>
    </w:p>
    <w:p w:rsidR="003B3CAA" w:rsidRDefault="003B3CAA" w:rsidP="00234220">
      <w:pPr>
        <w:spacing w:after="0" w:line="240" w:lineRule="auto"/>
        <w:jc w:val="center"/>
        <w:rPr>
          <w:b/>
          <w:bCs/>
          <w:color w:val="000000" w:themeColor="text1"/>
          <w:sz w:val="28"/>
          <w:szCs w:val="24"/>
        </w:rPr>
      </w:pPr>
    </w:p>
    <w:p w:rsidR="007360BE" w:rsidRDefault="007360BE" w:rsidP="00234220">
      <w:pPr>
        <w:spacing w:after="0" w:line="240" w:lineRule="auto"/>
        <w:jc w:val="center"/>
        <w:rPr>
          <w:b/>
          <w:bCs/>
          <w:color w:val="000000" w:themeColor="text1"/>
          <w:sz w:val="36"/>
          <w:szCs w:val="36"/>
        </w:rPr>
      </w:pPr>
    </w:p>
    <w:p w:rsidR="007360BE" w:rsidRPr="007360BE" w:rsidRDefault="007360BE" w:rsidP="00234220">
      <w:pPr>
        <w:spacing w:after="0" w:line="240" w:lineRule="auto"/>
        <w:jc w:val="center"/>
        <w:rPr>
          <w:b/>
          <w:bCs/>
          <w:color w:val="000000" w:themeColor="text1"/>
          <w:sz w:val="36"/>
          <w:szCs w:val="36"/>
        </w:rPr>
      </w:pPr>
    </w:p>
    <w:p w:rsidR="00E71288" w:rsidRPr="00507D2B" w:rsidRDefault="007360BE" w:rsidP="00CD022F">
      <w:pPr>
        <w:spacing w:after="0" w:line="480" w:lineRule="auto"/>
        <w:jc w:val="center"/>
        <w:rPr>
          <w:rFonts w:ascii="Calibri" w:hAnsi="Calibri" w:cs="Times New Roman"/>
          <w:b/>
          <w:bCs/>
          <w:color w:val="000000"/>
          <w:sz w:val="36"/>
          <w:szCs w:val="36"/>
        </w:rPr>
      </w:pPr>
      <w:r w:rsidRPr="00507D2B">
        <w:rPr>
          <w:rFonts w:ascii="Calibri" w:hAnsi="Calibri" w:cs="Times New Roman"/>
          <w:b/>
          <w:bCs/>
          <w:color w:val="000000"/>
          <w:sz w:val="36"/>
          <w:szCs w:val="36"/>
        </w:rPr>
        <w:t xml:space="preserve">TÜSİAD </w:t>
      </w:r>
    </w:p>
    <w:p w:rsidR="004D5504" w:rsidRPr="00507D2B" w:rsidRDefault="00E71288" w:rsidP="00CD022F">
      <w:pPr>
        <w:spacing w:after="0" w:line="480" w:lineRule="auto"/>
        <w:jc w:val="center"/>
        <w:rPr>
          <w:rFonts w:ascii="Calibri" w:hAnsi="Calibri" w:cs="Times New Roman"/>
          <w:b/>
          <w:bCs/>
          <w:color w:val="000000"/>
          <w:sz w:val="36"/>
          <w:szCs w:val="36"/>
        </w:rPr>
      </w:pPr>
      <w:r w:rsidRPr="00507D2B">
        <w:rPr>
          <w:rFonts w:ascii="Calibri" w:hAnsi="Calibri" w:cs="Times New Roman"/>
          <w:b/>
          <w:bCs/>
          <w:color w:val="000000"/>
          <w:sz w:val="36"/>
          <w:szCs w:val="36"/>
        </w:rPr>
        <w:t>YÜKSEK İSTİŞARE KONSEYİ</w:t>
      </w:r>
      <w:r w:rsidR="00892967" w:rsidRPr="00507D2B">
        <w:rPr>
          <w:rFonts w:ascii="Calibri" w:hAnsi="Calibri" w:cs="Times New Roman"/>
          <w:b/>
          <w:bCs/>
          <w:color w:val="000000"/>
          <w:sz w:val="36"/>
          <w:szCs w:val="36"/>
        </w:rPr>
        <w:t xml:space="preserve"> BAŞKANI</w:t>
      </w:r>
    </w:p>
    <w:p w:rsidR="004D5504" w:rsidRPr="00507D2B" w:rsidRDefault="007360BE" w:rsidP="00CD022F">
      <w:pPr>
        <w:spacing w:after="0" w:line="480" w:lineRule="auto"/>
        <w:jc w:val="center"/>
        <w:rPr>
          <w:rFonts w:ascii="Calibri" w:hAnsi="Calibri" w:cs="Times New Roman"/>
          <w:b/>
          <w:bCs/>
          <w:color w:val="000000"/>
          <w:sz w:val="36"/>
          <w:szCs w:val="36"/>
        </w:rPr>
      </w:pPr>
      <w:r w:rsidRPr="00507D2B">
        <w:rPr>
          <w:rFonts w:ascii="Calibri" w:hAnsi="Calibri" w:cs="Times New Roman"/>
          <w:b/>
          <w:bCs/>
          <w:color w:val="000000"/>
          <w:sz w:val="36"/>
          <w:szCs w:val="36"/>
        </w:rPr>
        <w:t xml:space="preserve"> </w:t>
      </w:r>
      <w:r w:rsidR="00E71288" w:rsidRPr="00507D2B">
        <w:rPr>
          <w:rFonts w:ascii="Calibri" w:hAnsi="Calibri" w:cs="Times New Roman"/>
          <w:b/>
          <w:bCs/>
          <w:color w:val="000000"/>
          <w:sz w:val="36"/>
          <w:szCs w:val="36"/>
        </w:rPr>
        <w:t>TUNCAY ÖZİLHAN’IN</w:t>
      </w:r>
    </w:p>
    <w:p w:rsidR="00B414FE" w:rsidRPr="00507D2B" w:rsidRDefault="007360BE" w:rsidP="00CD022F">
      <w:pPr>
        <w:spacing w:after="0" w:line="480" w:lineRule="auto"/>
        <w:jc w:val="center"/>
        <w:rPr>
          <w:rFonts w:ascii="Calibri" w:hAnsi="Calibri" w:cs="Times New Roman"/>
          <w:b/>
          <w:bCs/>
          <w:color w:val="000000"/>
          <w:sz w:val="36"/>
          <w:szCs w:val="36"/>
        </w:rPr>
      </w:pPr>
      <w:r w:rsidRPr="00507D2B">
        <w:rPr>
          <w:rFonts w:ascii="Calibri" w:hAnsi="Calibri" w:cs="Times New Roman"/>
          <w:b/>
          <w:bCs/>
          <w:color w:val="000000"/>
          <w:sz w:val="36"/>
          <w:szCs w:val="36"/>
        </w:rPr>
        <w:t xml:space="preserve"> "</w:t>
      </w:r>
      <w:r w:rsidR="009F1A13" w:rsidRPr="00507D2B">
        <w:rPr>
          <w:rFonts w:ascii="Calibri" w:hAnsi="Calibri" w:cs="Times New Roman"/>
          <w:b/>
          <w:bCs/>
          <w:color w:val="000000"/>
          <w:sz w:val="36"/>
          <w:szCs w:val="36"/>
        </w:rPr>
        <w:t>47</w:t>
      </w:r>
      <w:r w:rsidR="00527B55" w:rsidRPr="00507D2B">
        <w:rPr>
          <w:rFonts w:ascii="Calibri" w:hAnsi="Calibri" w:cs="Times New Roman"/>
          <w:b/>
          <w:bCs/>
          <w:color w:val="000000"/>
          <w:sz w:val="36"/>
          <w:szCs w:val="36"/>
        </w:rPr>
        <w:t>. GENEL KURUL</w:t>
      </w:r>
      <w:r w:rsidR="00B414FE" w:rsidRPr="00507D2B">
        <w:rPr>
          <w:rFonts w:ascii="Calibri" w:hAnsi="Calibri" w:cs="Times New Roman"/>
          <w:b/>
          <w:bCs/>
          <w:color w:val="000000"/>
          <w:sz w:val="36"/>
          <w:szCs w:val="36"/>
        </w:rPr>
        <w:t>”</w:t>
      </w:r>
    </w:p>
    <w:p w:rsidR="00E71288" w:rsidRPr="00507D2B" w:rsidRDefault="00252641" w:rsidP="00507D2B">
      <w:pPr>
        <w:spacing w:after="0" w:line="480" w:lineRule="auto"/>
        <w:jc w:val="center"/>
        <w:rPr>
          <w:rFonts w:ascii="Calibri" w:hAnsi="Calibri" w:cs="Times New Roman"/>
          <w:b/>
          <w:bCs/>
          <w:color w:val="000000"/>
          <w:sz w:val="36"/>
          <w:szCs w:val="36"/>
        </w:rPr>
      </w:pPr>
      <w:r w:rsidRPr="00507D2B">
        <w:rPr>
          <w:rFonts w:ascii="Calibri" w:hAnsi="Calibri" w:cs="Times New Roman"/>
          <w:b/>
          <w:bCs/>
          <w:color w:val="000000"/>
          <w:sz w:val="36"/>
          <w:szCs w:val="36"/>
        </w:rPr>
        <w:t xml:space="preserve"> </w:t>
      </w:r>
      <w:r w:rsidR="00E07376" w:rsidRPr="00507D2B">
        <w:rPr>
          <w:rFonts w:ascii="Calibri" w:hAnsi="Calibri" w:cs="Times New Roman"/>
          <w:b/>
          <w:bCs/>
          <w:color w:val="000000"/>
          <w:sz w:val="36"/>
          <w:szCs w:val="36"/>
        </w:rPr>
        <w:t>T</w:t>
      </w:r>
      <w:r w:rsidR="00825C89" w:rsidRPr="00507D2B">
        <w:rPr>
          <w:rFonts w:ascii="Calibri" w:hAnsi="Calibri" w:cs="Times New Roman"/>
          <w:b/>
          <w:bCs/>
          <w:color w:val="000000"/>
          <w:sz w:val="36"/>
          <w:szCs w:val="36"/>
        </w:rPr>
        <w:t xml:space="preserve">OPLANTISI </w:t>
      </w:r>
      <w:r w:rsidRPr="00507D2B">
        <w:rPr>
          <w:rFonts w:ascii="Calibri" w:hAnsi="Calibri" w:cs="Times New Roman"/>
          <w:b/>
          <w:bCs/>
          <w:color w:val="000000"/>
          <w:sz w:val="36"/>
          <w:szCs w:val="36"/>
        </w:rPr>
        <w:t xml:space="preserve">AÇILIŞ </w:t>
      </w:r>
      <w:r w:rsidR="00892967" w:rsidRPr="00507D2B">
        <w:rPr>
          <w:rFonts w:ascii="Calibri" w:hAnsi="Calibri" w:cs="Times New Roman"/>
          <w:b/>
          <w:bCs/>
          <w:color w:val="000000"/>
          <w:sz w:val="36"/>
          <w:szCs w:val="36"/>
        </w:rPr>
        <w:t>KONUŞMASI</w:t>
      </w:r>
    </w:p>
    <w:p w:rsidR="00E71288" w:rsidRDefault="00E71288" w:rsidP="00BA635A">
      <w:pPr>
        <w:keepNext/>
        <w:tabs>
          <w:tab w:val="left" w:pos="1828"/>
        </w:tabs>
        <w:spacing w:after="0"/>
        <w:jc w:val="center"/>
        <w:rPr>
          <w:b/>
          <w:bCs/>
          <w:color w:val="000000" w:themeColor="text1"/>
          <w:sz w:val="36"/>
          <w:szCs w:val="36"/>
        </w:rPr>
      </w:pPr>
    </w:p>
    <w:p w:rsidR="00E71288" w:rsidRDefault="00E71288" w:rsidP="00BA635A">
      <w:pPr>
        <w:keepNext/>
        <w:tabs>
          <w:tab w:val="left" w:pos="1828"/>
        </w:tabs>
        <w:spacing w:after="0"/>
        <w:jc w:val="center"/>
        <w:rPr>
          <w:rFonts w:ascii="Times New Roman" w:hAnsi="Times New Roman" w:cs="Times New Roman"/>
          <w:b/>
          <w:bCs/>
          <w:color w:val="000000" w:themeColor="text1"/>
          <w:sz w:val="24"/>
          <w:szCs w:val="24"/>
        </w:rPr>
      </w:pPr>
    </w:p>
    <w:p w:rsidR="00527B55" w:rsidRDefault="00527B55"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8"/>
          <w:szCs w:val="28"/>
        </w:rPr>
      </w:pPr>
    </w:p>
    <w:p w:rsidR="00507D2B" w:rsidRPr="00507D2B" w:rsidRDefault="00507D2B" w:rsidP="00BA635A">
      <w:pPr>
        <w:keepNext/>
        <w:tabs>
          <w:tab w:val="left" w:pos="1828"/>
        </w:tabs>
        <w:spacing w:after="0"/>
        <w:jc w:val="center"/>
        <w:rPr>
          <w:rFonts w:ascii="Times New Roman" w:hAnsi="Times New Roman" w:cs="Times New Roman"/>
          <w:b/>
          <w:bCs/>
          <w:color w:val="000000" w:themeColor="text1"/>
          <w:sz w:val="28"/>
          <w:szCs w:val="28"/>
        </w:rPr>
      </w:pPr>
    </w:p>
    <w:p w:rsidR="00BA635A" w:rsidRPr="00507D2B" w:rsidRDefault="005F6F4D" w:rsidP="00BA635A">
      <w:pPr>
        <w:keepNext/>
        <w:tabs>
          <w:tab w:val="left" w:pos="1828"/>
        </w:tabs>
        <w:spacing w:after="0"/>
        <w:jc w:val="center"/>
        <w:rPr>
          <w:rFonts w:cs="Times New Roman"/>
          <w:b/>
          <w:bCs/>
          <w:color w:val="000000" w:themeColor="text1"/>
          <w:sz w:val="28"/>
          <w:szCs w:val="28"/>
        </w:rPr>
      </w:pPr>
      <w:r w:rsidRPr="00507D2B">
        <w:rPr>
          <w:rFonts w:cs="Times New Roman"/>
          <w:b/>
          <w:bCs/>
          <w:color w:val="000000" w:themeColor="text1"/>
          <w:sz w:val="28"/>
          <w:szCs w:val="28"/>
        </w:rPr>
        <w:t>12</w:t>
      </w:r>
      <w:r w:rsidR="00825C89" w:rsidRPr="00507D2B">
        <w:rPr>
          <w:rFonts w:cs="Times New Roman"/>
          <w:b/>
          <w:bCs/>
          <w:color w:val="000000" w:themeColor="text1"/>
          <w:sz w:val="28"/>
          <w:szCs w:val="28"/>
        </w:rPr>
        <w:t xml:space="preserve"> </w:t>
      </w:r>
      <w:r w:rsidRPr="00507D2B">
        <w:rPr>
          <w:rFonts w:cs="Times New Roman"/>
          <w:b/>
          <w:bCs/>
          <w:color w:val="000000" w:themeColor="text1"/>
          <w:sz w:val="28"/>
          <w:szCs w:val="28"/>
        </w:rPr>
        <w:t>Ocak 2017</w:t>
      </w:r>
    </w:p>
    <w:p w:rsidR="00BA635A" w:rsidRPr="00507D2B" w:rsidRDefault="00E07376" w:rsidP="00BA635A">
      <w:pPr>
        <w:keepNext/>
        <w:tabs>
          <w:tab w:val="left" w:pos="1828"/>
        </w:tabs>
        <w:spacing w:after="0"/>
        <w:jc w:val="center"/>
        <w:rPr>
          <w:rFonts w:cs="Times New Roman"/>
          <w:b/>
          <w:bCs/>
          <w:color w:val="000000" w:themeColor="text1"/>
          <w:sz w:val="28"/>
          <w:szCs w:val="28"/>
        </w:rPr>
      </w:pPr>
      <w:r w:rsidRPr="00507D2B">
        <w:rPr>
          <w:rFonts w:cs="Times New Roman"/>
          <w:b/>
          <w:bCs/>
          <w:color w:val="000000" w:themeColor="text1"/>
          <w:sz w:val="28"/>
          <w:szCs w:val="28"/>
        </w:rPr>
        <w:t>İstanbul</w:t>
      </w:r>
      <w:r w:rsidR="00825C89" w:rsidRPr="00507D2B">
        <w:rPr>
          <w:rFonts w:cs="Times New Roman"/>
          <w:b/>
          <w:bCs/>
          <w:color w:val="000000" w:themeColor="text1"/>
          <w:sz w:val="28"/>
          <w:szCs w:val="28"/>
        </w:rPr>
        <w:t>,</w:t>
      </w:r>
      <w:r w:rsidRPr="00507D2B">
        <w:rPr>
          <w:rFonts w:cs="Times New Roman"/>
          <w:b/>
          <w:bCs/>
          <w:color w:val="000000" w:themeColor="text1"/>
          <w:sz w:val="28"/>
          <w:szCs w:val="28"/>
        </w:rPr>
        <w:t xml:space="preserve"> </w:t>
      </w:r>
      <w:r w:rsidR="000B4240" w:rsidRPr="00507D2B">
        <w:rPr>
          <w:rFonts w:cs="Times New Roman"/>
          <w:b/>
          <w:bCs/>
          <w:noProof/>
          <w:color w:val="000000" w:themeColor="text1"/>
          <w:sz w:val="28"/>
          <w:szCs w:val="28"/>
          <w:lang w:eastAsia="tr-TR"/>
        </w:rPr>
        <w:drawing>
          <wp:anchor distT="0" distB="0" distL="114935" distR="114935" simplePos="0" relativeHeight="251659264" behindDoc="1" locked="0" layoutInCell="1" allowOverlap="1" wp14:anchorId="7DEDFE8F" wp14:editId="2E4BA8B0">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79285" cy="816610"/>
                    </a:xfrm>
                    <a:prstGeom prst="rect">
                      <a:avLst/>
                    </a:prstGeom>
                    <a:solidFill>
                      <a:srgbClr val="FFFFFF"/>
                    </a:solidFill>
                  </pic:spPr>
                </pic:pic>
              </a:graphicData>
            </a:graphic>
          </wp:anchor>
        </w:drawing>
      </w:r>
      <w:proofErr w:type="spellStart"/>
      <w:r w:rsidR="009F1A13" w:rsidRPr="00507D2B">
        <w:rPr>
          <w:rFonts w:cs="Times New Roman"/>
          <w:b/>
          <w:bCs/>
          <w:color w:val="000000" w:themeColor="text1"/>
          <w:sz w:val="28"/>
          <w:szCs w:val="28"/>
        </w:rPr>
        <w:t>Four</w:t>
      </w:r>
      <w:proofErr w:type="spellEnd"/>
      <w:r w:rsidR="009F1A13" w:rsidRPr="00507D2B">
        <w:rPr>
          <w:rFonts w:cs="Times New Roman"/>
          <w:b/>
          <w:bCs/>
          <w:color w:val="000000" w:themeColor="text1"/>
          <w:sz w:val="28"/>
          <w:szCs w:val="28"/>
        </w:rPr>
        <w:t xml:space="preserve"> </w:t>
      </w:r>
      <w:proofErr w:type="spellStart"/>
      <w:r w:rsidR="009F1A13" w:rsidRPr="00507D2B">
        <w:rPr>
          <w:rFonts w:cs="Times New Roman"/>
          <w:b/>
          <w:bCs/>
          <w:color w:val="000000" w:themeColor="text1"/>
          <w:sz w:val="28"/>
          <w:szCs w:val="28"/>
        </w:rPr>
        <w:t>Seasons</w:t>
      </w:r>
      <w:proofErr w:type="spellEnd"/>
      <w:r w:rsidR="009F1A13" w:rsidRPr="00507D2B">
        <w:rPr>
          <w:rFonts w:cs="Times New Roman"/>
          <w:b/>
          <w:bCs/>
          <w:color w:val="000000" w:themeColor="text1"/>
          <w:sz w:val="28"/>
          <w:szCs w:val="28"/>
        </w:rPr>
        <w:t xml:space="preserve"> Oteli</w:t>
      </w:r>
    </w:p>
    <w:p w:rsidR="004A731D" w:rsidRDefault="004A731D" w:rsidP="004A731D">
      <w:pPr>
        <w:keepNext/>
        <w:tabs>
          <w:tab w:val="left" w:pos="1828"/>
        </w:tabs>
        <w:spacing w:after="0"/>
        <w:rPr>
          <w:rFonts w:ascii="Times New Roman" w:hAnsi="Times New Roman" w:cs="Times New Roman"/>
          <w:b/>
          <w:bCs/>
          <w:color w:val="000000" w:themeColor="text1"/>
          <w:sz w:val="24"/>
          <w:szCs w:val="24"/>
        </w:rPr>
      </w:pPr>
    </w:p>
    <w:p w:rsidR="00507D2B" w:rsidRDefault="00507D2B" w:rsidP="00507D2B">
      <w:pPr>
        <w:jc w:val="both"/>
        <w:rPr>
          <w:rFonts w:ascii="Arial" w:hAnsi="Arial" w:cs="Arial"/>
          <w:b/>
          <w:i/>
          <w:sz w:val="32"/>
          <w:szCs w:val="32"/>
          <w:highlight w:val="lightGray"/>
        </w:rPr>
      </w:pPr>
    </w:p>
    <w:p w:rsidR="00507D2B" w:rsidRPr="00507D2B" w:rsidRDefault="00507D2B" w:rsidP="00507D2B">
      <w:pPr>
        <w:jc w:val="both"/>
        <w:rPr>
          <w:rFonts w:cs="Arial"/>
        </w:rPr>
      </w:pPr>
      <w:r w:rsidRPr="00507D2B">
        <w:rPr>
          <w:rFonts w:cs="Arial"/>
        </w:rPr>
        <w:lastRenderedPageBreak/>
        <w:t xml:space="preserve">Sayın Başkan, Sayın Divan, </w:t>
      </w:r>
      <w:proofErr w:type="spellStart"/>
      <w:r w:rsidRPr="00507D2B">
        <w:rPr>
          <w:rFonts w:cs="Arial"/>
        </w:rPr>
        <w:t>TÜSİAD’ın</w:t>
      </w:r>
      <w:proofErr w:type="spellEnd"/>
      <w:r w:rsidRPr="00507D2B">
        <w:rPr>
          <w:rFonts w:cs="Arial"/>
        </w:rPr>
        <w:t xml:space="preserve"> Değerli Üyeleri, Sayın Basın Mensupları,</w:t>
      </w:r>
    </w:p>
    <w:p w:rsidR="00507D2B" w:rsidRPr="00507D2B" w:rsidRDefault="00507D2B" w:rsidP="00507D2B">
      <w:pPr>
        <w:jc w:val="both"/>
        <w:rPr>
          <w:rFonts w:cs="Arial"/>
        </w:rPr>
      </w:pPr>
      <w:r w:rsidRPr="00507D2B">
        <w:rPr>
          <w:rFonts w:cs="Arial"/>
        </w:rPr>
        <w:t xml:space="preserve">TÜSİAD Yüksek İstişare Konseyi Başkanlık Divanı adına hepinizi saygıyla selamlıyorum. </w:t>
      </w:r>
    </w:p>
    <w:p w:rsidR="00507D2B" w:rsidRPr="00507D2B" w:rsidRDefault="00507D2B" w:rsidP="00507D2B">
      <w:pPr>
        <w:jc w:val="both"/>
        <w:rPr>
          <w:rFonts w:cs="Arial"/>
        </w:rPr>
      </w:pPr>
      <w:r w:rsidRPr="00507D2B">
        <w:rPr>
          <w:rFonts w:cs="Arial"/>
        </w:rPr>
        <w:t xml:space="preserve">Dünya olarak, ülke olarak çok kritik günlerden geçiyorken huzurlarınızda bu konuşmayı yapmak kolay değil. </w:t>
      </w:r>
    </w:p>
    <w:p w:rsidR="00507D2B" w:rsidRPr="00507D2B" w:rsidRDefault="00507D2B" w:rsidP="00507D2B">
      <w:pPr>
        <w:jc w:val="both"/>
        <w:rPr>
          <w:rFonts w:cs="Arial"/>
        </w:rPr>
      </w:pPr>
      <w:r w:rsidRPr="00507D2B">
        <w:rPr>
          <w:rFonts w:cs="Arial"/>
        </w:rPr>
        <w:t xml:space="preserve">Konuşacak çok şey var. </w:t>
      </w:r>
    </w:p>
    <w:p w:rsidR="00507D2B" w:rsidRPr="00507D2B" w:rsidRDefault="00507D2B" w:rsidP="00507D2B">
      <w:pPr>
        <w:jc w:val="both"/>
        <w:rPr>
          <w:rFonts w:cs="Arial"/>
        </w:rPr>
      </w:pPr>
      <w:r w:rsidRPr="00507D2B">
        <w:rPr>
          <w:rFonts w:cs="Arial"/>
        </w:rPr>
        <w:t xml:space="preserve">Bu yüzden uzun konuşmayı sevmesem de maalesef istediğimden daha fazla </w:t>
      </w:r>
      <w:r w:rsidR="003724BD">
        <w:rPr>
          <w:rFonts w:cs="Arial"/>
        </w:rPr>
        <w:t>zamanınızı</w:t>
      </w:r>
      <w:r w:rsidRPr="00507D2B">
        <w:rPr>
          <w:rFonts w:cs="Arial"/>
        </w:rPr>
        <w:t xml:space="preserve"> alacağım. </w:t>
      </w:r>
    </w:p>
    <w:p w:rsidR="00507D2B" w:rsidRPr="00507D2B" w:rsidRDefault="00507D2B" w:rsidP="00507D2B">
      <w:pPr>
        <w:jc w:val="both"/>
        <w:rPr>
          <w:rFonts w:cs="Arial"/>
        </w:rPr>
      </w:pPr>
      <w:proofErr w:type="spellStart"/>
      <w:r w:rsidRPr="00507D2B">
        <w:rPr>
          <w:rFonts w:cs="Arial"/>
        </w:rPr>
        <w:t>TÜSİAD’ın</w:t>
      </w:r>
      <w:proofErr w:type="spellEnd"/>
      <w:r w:rsidRPr="00507D2B">
        <w:rPr>
          <w:rFonts w:cs="Arial"/>
        </w:rPr>
        <w:t xml:space="preserve"> bir kurum olarak önemine işaret ederek konuşmama başlamak istiyorum. </w:t>
      </w:r>
    </w:p>
    <w:p w:rsidR="00507D2B" w:rsidRPr="00507D2B" w:rsidRDefault="00507D2B" w:rsidP="00507D2B">
      <w:pPr>
        <w:jc w:val="both"/>
        <w:rPr>
          <w:rFonts w:cs="Arial"/>
        </w:rPr>
      </w:pPr>
      <w:proofErr w:type="spellStart"/>
      <w:r w:rsidRPr="00507D2B">
        <w:rPr>
          <w:rFonts w:cs="Arial"/>
        </w:rPr>
        <w:t>TÜSİAD’ın</w:t>
      </w:r>
      <w:proofErr w:type="spellEnd"/>
      <w:r w:rsidRPr="00507D2B">
        <w:rPr>
          <w:rFonts w:cs="Arial"/>
        </w:rPr>
        <w:t xml:space="preserve"> ekonomik gücünü bir kez daha hatırla</w:t>
      </w:r>
      <w:r w:rsidR="003724BD">
        <w:rPr>
          <w:rFonts w:cs="Arial"/>
        </w:rPr>
        <w:t>yalım</w:t>
      </w:r>
      <w:r w:rsidRPr="00507D2B">
        <w:rPr>
          <w:rFonts w:cs="Arial"/>
        </w:rPr>
        <w:t xml:space="preserve">: TÜSİAD, 4.000’e yakın şirketi temsil eder. </w:t>
      </w:r>
    </w:p>
    <w:p w:rsidR="00507D2B" w:rsidRPr="00507D2B" w:rsidRDefault="00507D2B" w:rsidP="00507D2B">
      <w:pPr>
        <w:jc w:val="both"/>
        <w:rPr>
          <w:rFonts w:cs="Arial"/>
        </w:rPr>
      </w:pPr>
      <w:r w:rsidRPr="00507D2B">
        <w:rPr>
          <w:rFonts w:cs="Arial"/>
        </w:rPr>
        <w:t>Bu şirketler kamu dışı milli gelirin yarısını üretir; enerji ithalatı hariç dış ticaretin %85’ini ge</w:t>
      </w:r>
      <w:r w:rsidR="003724BD">
        <w:rPr>
          <w:rFonts w:cs="Arial"/>
        </w:rPr>
        <w:t xml:space="preserve">rçekleştirir; Türkiye’de ödenen </w:t>
      </w:r>
      <w:r w:rsidRPr="00507D2B">
        <w:rPr>
          <w:rFonts w:cs="Arial"/>
        </w:rPr>
        <w:t xml:space="preserve">kurumlar vergisinin %80’den fazlasını öder; tarım hariç kayıtlı özel sektör istihdamının </w:t>
      </w:r>
      <w:r w:rsidR="003724BD">
        <w:rPr>
          <w:rFonts w:cs="Arial"/>
        </w:rPr>
        <w:t xml:space="preserve">da </w:t>
      </w:r>
      <w:r w:rsidRPr="00507D2B">
        <w:rPr>
          <w:rFonts w:cs="Arial"/>
        </w:rPr>
        <w:t xml:space="preserve">%50’sini sağlar. </w:t>
      </w:r>
    </w:p>
    <w:p w:rsidR="00507D2B" w:rsidRPr="00507D2B" w:rsidRDefault="00507D2B" w:rsidP="00507D2B">
      <w:pPr>
        <w:jc w:val="both"/>
        <w:rPr>
          <w:rFonts w:cs="Arial"/>
        </w:rPr>
      </w:pPr>
      <w:r w:rsidRPr="00507D2B">
        <w:rPr>
          <w:rFonts w:cs="Arial"/>
        </w:rPr>
        <w:t xml:space="preserve">TÜSİAD, Türkiye’de çok önemli bir ekonomik güç; ama önemi </w:t>
      </w:r>
      <w:r w:rsidR="003724BD">
        <w:rPr>
          <w:rFonts w:cs="Arial"/>
        </w:rPr>
        <w:t xml:space="preserve">de </w:t>
      </w:r>
      <w:r w:rsidRPr="00507D2B">
        <w:rPr>
          <w:rFonts w:cs="Arial"/>
        </w:rPr>
        <w:t xml:space="preserve">bununla sınırlı değil. </w:t>
      </w:r>
    </w:p>
    <w:p w:rsidR="00507D2B" w:rsidRPr="00507D2B" w:rsidRDefault="00507D2B" w:rsidP="00507D2B">
      <w:pPr>
        <w:jc w:val="both"/>
        <w:rPr>
          <w:rFonts w:cs="Arial"/>
        </w:rPr>
      </w:pPr>
      <w:r w:rsidRPr="00507D2B">
        <w:rPr>
          <w:rFonts w:cs="Arial"/>
        </w:rPr>
        <w:t xml:space="preserve">TÜSİAD üyeliği </w:t>
      </w:r>
      <w:r w:rsidR="003724BD">
        <w:rPr>
          <w:rFonts w:cs="Arial"/>
        </w:rPr>
        <w:t xml:space="preserve">her şeyden önce </w:t>
      </w:r>
      <w:r w:rsidRPr="00507D2B">
        <w:rPr>
          <w:rFonts w:cs="Arial"/>
        </w:rPr>
        <w:t xml:space="preserve">zorunlu değil, gönüllü. </w:t>
      </w:r>
    </w:p>
    <w:p w:rsidR="00507D2B" w:rsidRPr="00507D2B" w:rsidRDefault="00507D2B" w:rsidP="00507D2B">
      <w:pPr>
        <w:jc w:val="both"/>
        <w:rPr>
          <w:rFonts w:cs="Arial"/>
        </w:rPr>
      </w:pPr>
      <w:r w:rsidRPr="00507D2B">
        <w:rPr>
          <w:rFonts w:cs="Arial"/>
        </w:rPr>
        <w:t xml:space="preserve">Bundan neredeyse 50 sene önce, birbirleriyle kıyasıya rekabet içinde olan şirketlerin sahipleri ve yöneticileri, aralarındaki ticari çıkar çatışmalarını bir kenara koyup, önce iş dünyasının genel çıkarları, sonra da ülkemizin menfaatleri etrafında bir araya geldiler. </w:t>
      </w:r>
    </w:p>
    <w:p w:rsidR="00507D2B" w:rsidRPr="00507D2B" w:rsidRDefault="00507D2B" w:rsidP="00507D2B">
      <w:pPr>
        <w:jc w:val="both"/>
        <w:rPr>
          <w:rFonts w:cs="Arial"/>
        </w:rPr>
      </w:pPr>
      <w:proofErr w:type="spellStart"/>
      <w:r w:rsidRPr="00507D2B">
        <w:rPr>
          <w:rFonts w:cs="Arial"/>
        </w:rPr>
        <w:t>TÜSİAD’ı</w:t>
      </w:r>
      <w:proofErr w:type="spellEnd"/>
      <w:r w:rsidRPr="00507D2B">
        <w:rPr>
          <w:rFonts w:cs="Arial"/>
        </w:rPr>
        <w:t xml:space="preserve"> kurarken benimsedikleri ilkeler arasında yer alan demokrasi, ülkenin Batı uygarlık seviyesine çıkarılması ve Atatürk ilkelerine dikkatinizi çekerim. </w:t>
      </w:r>
    </w:p>
    <w:p w:rsidR="00507D2B" w:rsidRPr="00507D2B" w:rsidRDefault="00507D2B" w:rsidP="00507D2B">
      <w:pPr>
        <w:jc w:val="both"/>
        <w:rPr>
          <w:rFonts w:cs="Arial"/>
        </w:rPr>
      </w:pPr>
      <w:r w:rsidRPr="00507D2B">
        <w:rPr>
          <w:rFonts w:cs="Arial"/>
        </w:rPr>
        <w:t xml:space="preserve">Bir araya gelen </w:t>
      </w:r>
      <w:proofErr w:type="spellStart"/>
      <w:r w:rsidRPr="00507D2B">
        <w:rPr>
          <w:rFonts w:cs="Arial"/>
        </w:rPr>
        <w:t>işinsanlarının</w:t>
      </w:r>
      <w:proofErr w:type="spellEnd"/>
      <w:r w:rsidRPr="00507D2B">
        <w:rPr>
          <w:rFonts w:cs="Arial"/>
        </w:rPr>
        <w:t xml:space="preserve"> arasında fikir ayrılıkları doğal olarak vardı; farklı siyasi görüşlere sahipt</w:t>
      </w:r>
      <w:r w:rsidR="003724BD">
        <w:rPr>
          <w:rFonts w:cs="Arial"/>
        </w:rPr>
        <w:t>iler; ekonomideki öncelikleri</w:t>
      </w:r>
      <w:r w:rsidRPr="00507D2B">
        <w:rPr>
          <w:rFonts w:cs="Arial"/>
        </w:rPr>
        <w:t xml:space="preserve"> farklıydı. </w:t>
      </w:r>
    </w:p>
    <w:p w:rsidR="00507D2B" w:rsidRPr="00507D2B" w:rsidRDefault="00507D2B" w:rsidP="00507D2B">
      <w:pPr>
        <w:jc w:val="both"/>
        <w:rPr>
          <w:rFonts w:cs="Arial"/>
        </w:rPr>
      </w:pPr>
      <w:r w:rsidRPr="00507D2B">
        <w:rPr>
          <w:rFonts w:cs="Arial"/>
        </w:rPr>
        <w:t xml:space="preserve">Bu çoğulculuktan muazzam bir uzlaşı örneği ortaya çıktı. </w:t>
      </w:r>
    </w:p>
    <w:p w:rsidR="00507D2B" w:rsidRPr="00507D2B" w:rsidRDefault="00507D2B" w:rsidP="00507D2B">
      <w:pPr>
        <w:jc w:val="both"/>
        <w:rPr>
          <w:rFonts w:cs="Arial"/>
        </w:rPr>
      </w:pPr>
      <w:r w:rsidRPr="00507D2B">
        <w:rPr>
          <w:rFonts w:cs="Arial"/>
        </w:rPr>
        <w:t xml:space="preserve">Kısa vadeli düşünmek ve kısır çekişmelere teslim olmak yerine uzun vadeli ve stratejik </w:t>
      </w:r>
      <w:r w:rsidR="003724BD">
        <w:rPr>
          <w:rFonts w:cs="Arial"/>
        </w:rPr>
        <w:t xml:space="preserve">olarak </w:t>
      </w:r>
      <w:r w:rsidRPr="00507D2B">
        <w:rPr>
          <w:rFonts w:cs="Arial"/>
        </w:rPr>
        <w:t xml:space="preserve">düşündüler. </w:t>
      </w:r>
    </w:p>
    <w:p w:rsidR="00507D2B" w:rsidRPr="00507D2B" w:rsidRDefault="00507D2B" w:rsidP="00507D2B">
      <w:pPr>
        <w:jc w:val="both"/>
        <w:rPr>
          <w:rFonts w:cs="Arial"/>
        </w:rPr>
      </w:pPr>
      <w:r w:rsidRPr="00507D2B">
        <w:rPr>
          <w:rFonts w:cs="Arial"/>
        </w:rPr>
        <w:t xml:space="preserve">Bugün bu durum en az kuruluş günlerinde olduğu kadar geçerli. Zaman içinde </w:t>
      </w:r>
      <w:proofErr w:type="spellStart"/>
      <w:r w:rsidRPr="00507D2B">
        <w:rPr>
          <w:rFonts w:cs="Arial"/>
        </w:rPr>
        <w:t>TÜSİAD’ın</w:t>
      </w:r>
      <w:proofErr w:type="spellEnd"/>
      <w:r w:rsidRPr="00507D2B">
        <w:rPr>
          <w:rFonts w:cs="Arial"/>
        </w:rPr>
        <w:t xml:space="preserve"> bu çalışma tarzı tam anlamıyla kurumsallaştı. </w:t>
      </w:r>
    </w:p>
    <w:p w:rsidR="00507D2B" w:rsidRPr="00507D2B" w:rsidRDefault="00507D2B" w:rsidP="00507D2B">
      <w:pPr>
        <w:jc w:val="both"/>
        <w:rPr>
          <w:rFonts w:cs="Arial"/>
        </w:rPr>
      </w:pPr>
      <w:r w:rsidRPr="00507D2B">
        <w:rPr>
          <w:rFonts w:cs="Arial"/>
        </w:rPr>
        <w:t xml:space="preserve">Genel sekreterlik, büyük bir profesyonel yetkinliğe ulaştı. </w:t>
      </w:r>
    </w:p>
    <w:p w:rsidR="00507D2B" w:rsidRPr="00507D2B" w:rsidRDefault="00507D2B" w:rsidP="00507D2B">
      <w:pPr>
        <w:jc w:val="both"/>
        <w:rPr>
          <w:rFonts w:cs="Arial"/>
        </w:rPr>
      </w:pPr>
      <w:r w:rsidRPr="00507D2B">
        <w:rPr>
          <w:rFonts w:cs="Arial"/>
        </w:rPr>
        <w:t>Biliyorsunuz, geç</w:t>
      </w:r>
      <w:r w:rsidR="00873500">
        <w:rPr>
          <w:rFonts w:cs="Arial"/>
        </w:rPr>
        <w:t>en</w:t>
      </w:r>
      <w:r w:rsidRPr="00507D2B">
        <w:rPr>
          <w:rFonts w:cs="Arial"/>
        </w:rPr>
        <w:t xml:space="preserve"> </w:t>
      </w:r>
      <w:r w:rsidR="00873500">
        <w:rPr>
          <w:rFonts w:cs="Arial"/>
        </w:rPr>
        <w:t>ay Genel Sekreterlik makamında</w:t>
      </w:r>
      <w:r w:rsidRPr="00507D2B">
        <w:rPr>
          <w:rFonts w:cs="Arial"/>
        </w:rPr>
        <w:t xml:space="preserve"> </w:t>
      </w:r>
      <w:r w:rsidR="00873500">
        <w:rPr>
          <w:rFonts w:cs="Arial"/>
        </w:rPr>
        <w:t xml:space="preserve">da </w:t>
      </w:r>
      <w:r w:rsidRPr="00507D2B">
        <w:rPr>
          <w:rFonts w:cs="Arial"/>
        </w:rPr>
        <w:t xml:space="preserve">bir değişiklik oldu. </w:t>
      </w:r>
    </w:p>
    <w:p w:rsidR="00507D2B" w:rsidRPr="00507D2B" w:rsidRDefault="00873500" w:rsidP="00507D2B">
      <w:pPr>
        <w:jc w:val="both"/>
        <w:rPr>
          <w:rFonts w:cs="Arial"/>
        </w:rPr>
      </w:pPr>
      <w:r>
        <w:rPr>
          <w:rFonts w:cs="Arial"/>
        </w:rPr>
        <w:t>Bayrağı</w:t>
      </w:r>
      <w:r w:rsidR="00507D2B" w:rsidRPr="00507D2B">
        <w:rPr>
          <w:rFonts w:cs="Arial"/>
        </w:rPr>
        <w:t xml:space="preserve"> büyük başarı ile taşıyan Zafer Yavan, görevi Bahadır </w:t>
      </w:r>
      <w:proofErr w:type="spellStart"/>
      <w:r w:rsidR="00507D2B" w:rsidRPr="00507D2B">
        <w:rPr>
          <w:rFonts w:cs="Arial"/>
        </w:rPr>
        <w:t>Kaleağası’na</w:t>
      </w:r>
      <w:proofErr w:type="spellEnd"/>
      <w:r w:rsidR="00507D2B" w:rsidRPr="00507D2B">
        <w:rPr>
          <w:rFonts w:cs="Arial"/>
        </w:rPr>
        <w:t xml:space="preserve"> devretti. </w:t>
      </w:r>
    </w:p>
    <w:p w:rsidR="00507D2B" w:rsidRPr="00507D2B" w:rsidRDefault="00507D2B" w:rsidP="00507D2B">
      <w:pPr>
        <w:jc w:val="both"/>
        <w:rPr>
          <w:rFonts w:cs="Arial"/>
        </w:rPr>
      </w:pPr>
      <w:r w:rsidRPr="00507D2B">
        <w:rPr>
          <w:rFonts w:cs="Arial"/>
        </w:rPr>
        <w:t xml:space="preserve">Zafer </w:t>
      </w:r>
      <w:proofErr w:type="spellStart"/>
      <w:r w:rsidRPr="00507D2B">
        <w:rPr>
          <w:rFonts w:cs="Arial"/>
        </w:rPr>
        <w:t>Yavan’a</w:t>
      </w:r>
      <w:proofErr w:type="spellEnd"/>
      <w:r w:rsidRPr="00507D2B">
        <w:rPr>
          <w:rFonts w:cs="Arial"/>
        </w:rPr>
        <w:t xml:space="preserve"> </w:t>
      </w:r>
      <w:proofErr w:type="spellStart"/>
      <w:r w:rsidRPr="00507D2B">
        <w:rPr>
          <w:rFonts w:cs="Arial"/>
        </w:rPr>
        <w:t>TÜSİAD’a</w:t>
      </w:r>
      <w:proofErr w:type="spellEnd"/>
      <w:r w:rsidRPr="00507D2B">
        <w:rPr>
          <w:rFonts w:cs="Arial"/>
        </w:rPr>
        <w:t xml:space="preserve"> yapmış olduğu katkılar için teşekkür ediyor, uzun yıllar </w:t>
      </w:r>
      <w:proofErr w:type="spellStart"/>
      <w:r w:rsidRPr="00507D2B">
        <w:rPr>
          <w:rFonts w:cs="Arial"/>
        </w:rPr>
        <w:t>TÜSİAD’ın</w:t>
      </w:r>
      <w:proofErr w:type="spellEnd"/>
      <w:r w:rsidRPr="00507D2B">
        <w:rPr>
          <w:rFonts w:cs="Arial"/>
        </w:rPr>
        <w:t xml:space="preserve"> dünyadaki sesi olan Bahadır </w:t>
      </w:r>
      <w:proofErr w:type="spellStart"/>
      <w:r w:rsidRPr="00507D2B">
        <w:rPr>
          <w:rFonts w:cs="Arial"/>
        </w:rPr>
        <w:t>Kaleağası’nın</w:t>
      </w:r>
      <w:proofErr w:type="spellEnd"/>
      <w:r w:rsidRPr="00507D2B">
        <w:rPr>
          <w:rFonts w:cs="Arial"/>
        </w:rPr>
        <w:t xml:space="preserve"> başarılarının yeni görevinde de devamını diliyoruz. </w:t>
      </w:r>
    </w:p>
    <w:p w:rsidR="00873500" w:rsidRDefault="00873500" w:rsidP="00507D2B">
      <w:pPr>
        <w:jc w:val="both"/>
        <w:rPr>
          <w:rFonts w:cs="Arial"/>
        </w:rPr>
      </w:pPr>
    </w:p>
    <w:p w:rsidR="00507D2B" w:rsidRPr="00507D2B" w:rsidRDefault="00507D2B" w:rsidP="00507D2B">
      <w:pPr>
        <w:jc w:val="both"/>
        <w:rPr>
          <w:rFonts w:cs="Arial"/>
        </w:rPr>
      </w:pPr>
      <w:proofErr w:type="spellStart"/>
      <w:r w:rsidRPr="00507D2B">
        <w:rPr>
          <w:rFonts w:cs="Arial"/>
        </w:rPr>
        <w:lastRenderedPageBreak/>
        <w:t>TÜSİAD’da</w:t>
      </w:r>
      <w:proofErr w:type="spellEnd"/>
      <w:r w:rsidRPr="00507D2B">
        <w:rPr>
          <w:rFonts w:cs="Arial"/>
        </w:rPr>
        <w:t xml:space="preserve"> karar alma mekanizmaları gayet nettir. </w:t>
      </w:r>
    </w:p>
    <w:p w:rsidR="00507D2B" w:rsidRPr="00507D2B" w:rsidRDefault="00507D2B" w:rsidP="00507D2B">
      <w:pPr>
        <w:jc w:val="both"/>
        <w:rPr>
          <w:rFonts w:cs="Arial"/>
        </w:rPr>
      </w:pPr>
      <w:r w:rsidRPr="00507D2B">
        <w:rPr>
          <w:rFonts w:cs="Arial"/>
        </w:rPr>
        <w:t xml:space="preserve">Üyelerimiz, şirketlerimizin profesyonelleri azimle, gayretle, </w:t>
      </w:r>
      <w:proofErr w:type="gramStart"/>
      <w:r w:rsidRPr="00507D2B">
        <w:rPr>
          <w:rFonts w:cs="Arial"/>
        </w:rPr>
        <w:t>fedakarlıkla</w:t>
      </w:r>
      <w:proofErr w:type="gramEnd"/>
      <w:r w:rsidRPr="00507D2B">
        <w:rPr>
          <w:rFonts w:cs="Arial"/>
        </w:rPr>
        <w:t xml:space="preserve"> çalışırlar. </w:t>
      </w:r>
    </w:p>
    <w:p w:rsidR="00507D2B" w:rsidRPr="00507D2B" w:rsidRDefault="00507D2B" w:rsidP="00507D2B">
      <w:pPr>
        <w:jc w:val="both"/>
        <w:rPr>
          <w:rFonts w:cs="Arial"/>
        </w:rPr>
      </w:pPr>
      <w:r w:rsidRPr="00507D2B">
        <w:rPr>
          <w:rFonts w:cs="Arial"/>
        </w:rPr>
        <w:t xml:space="preserve">Çalışmalar akademik birikimle desteklenir. </w:t>
      </w:r>
    </w:p>
    <w:p w:rsidR="00507D2B" w:rsidRPr="00507D2B" w:rsidRDefault="00507D2B" w:rsidP="00507D2B">
      <w:pPr>
        <w:jc w:val="both"/>
        <w:rPr>
          <w:rFonts w:cs="Arial"/>
        </w:rPr>
      </w:pPr>
      <w:r w:rsidRPr="00507D2B">
        <w:rPr>
          <w:rFonts w:cs="Arial"/>
        </w:rPr>
        <w:t xml:space="preserve">Temsilciliklerimiz, uluslararası platformlardaki üyeliklerimiz ve </w:t>
      </w:r>
      <w:r w:rsidRPr="00507D2B">
        <w:rPr>
          <w:rFonts w:cs="Arial"/>
          <w:bCs/>
        </w:rPr>
        <w:t xml:space="preserve">yurtdışındaki düşünce kuruluşları ile yaptığımız işbirlikleri sayesinde </w:t>
      </w:r>
      <w:r w:rsidRPr="00507D2B">
        <w:rPr>
          <w:rFonts w:cs="Arial"/>
        </w:rPr>
        <w:t xml:space="preserve">ABD’den Çin’e tüm dünyadaki gelişmeleri TÜSİAD gayet yakından takip eder, uluslararası iş dünyasının içinde </w:t>
      </w:r>
      <w:r w:rsidR="00873500">
        <w:rPr>
          <w:rFonts w:cs="Arial"/>
        </w:rPr>
        <w:t xml:space="preserve">de </w:t>
      </w:r>
      <w:r w:rsidRPr="00507D2B">
        <w:rPr>
          <w:rFonts w:cs="Arial"/>
        </w:rPr>
        <w:t xml:space="preserve">etkin bir rol oynar. </w:t>
      </w:r>
    </w:p>
    <w:p w:rsidR="00507D2B" w:rsidRPr="00507D2B" w:rsidRDefault="00507D2B" w:rsidP="00507D2B">
      <w:pPr>
        <w:jc w:val="both"/>
        <w:rPr>
          <w:rFonts w:cs="Arial"/>
        </w:rPr>
      </w:pPr>
      <w:r w:rsidRPr="00507D2B">
        <w:rPr>
          <w:rFonts w:cs="Arial"/>
        </w:rPr>
        <w:t xml:space="preserve">Gönüllü üyeliğe sahip derneklerden oluşan kardeş örgütümüz TÜRKONFED ile Anadolu’daki KOBİ’lerle de iç içeyiz. </w:t>
      </w:r>
    </w:p>
    <w:p w:rsidR="00507D2B" w:rsidRPr="00507D2B" w:rsidRDefault="00507D2B" w:rsidP="00507D2B">
      <w:pPr>
        <w:jc w:val="both"/>
        <w:rPr>
          <w:rFonts w:cs="Arial"/>
        </w:rPr>
      </w:pPr>
      <w:r w:rsidRPr="00507D2B">
        <w:rPr>
          <w:rFonts w:cs="Arial"/>
        </w:rPr>
        <w:t xml:space="preserve">Bu devasa ekonomik güç, farklılıklarını zenginliğe çevirerek, çoğulculuk sayesinde, uzlaşı kültürü içinde Türkiye’nin daha müreffeh bir ülke olması için çalışıyor. </w:t>
      </w:r>
    </w:p>
    <w:p w:rsidR="00507D2B" w:rsidRPr="00507D2B" w:rsidRDefault="00507D2B" w:rsidP="00507D2B">
      <w:pPr>
        <w:jc w:val="both"/>
        <w:rPr>
          <w:rFonts w:cs="Arial"/>
        </w:rPr>
      </w:pPr>
      <w:r w:rsidRPr="00507D2B">
        <w:rPr>
          <w:rFonts w:cs="Arial"/>
        </w:rPr>
        <w:t xml:space="preserve">Yönetim Kurulumuz da, bu düşünceleri, görüşleri, siyasetçilerimizin, bürokratların, kamuoyunun takdirine sunuyor. </w:t>
      </w:r>
    </w:p>
    <w:p w:rsidR="00507D2B" w:rsidRPr="00507D2B" w:rsidRDefault="00507D2B" w:rsidP="00507D2B">
      <w:pPr>
        <w:jc w:val="both"/>
        <w:rPr>
          <w:rFonts w:cs="Arial"/>
        </w:rPr>
      </w:pPr>
      <w:r w:rsidRPr="00507D2B">
        <w:rPr>
          <w:rFonts w:cs="Arial"/>
        </w:rPr>
        <w:t>Buradaki konuşmalarımı</w:t>
      </w:r>
      <w:r w:rsidR="00873500">
        <w:rPr>
          <w:rFonts w:cs="Arial"/>
        </w:rPr>
        <w:t>zı bu çerçevede dinlemenizi istiyorum</w:t>
      </w:r>
      <w:r w:rsidRPr="00507D2B">
        <w:rPr>
          <w:rFonts w:cs="Arial"/>
        </w:rPr>
        <w:t>.</w:t>
      </w:r>
    </w:p>
    <w:p w:rsidR="00507D2B" w:rsidRPr="00507D2B" w:rsidRDefault="00507D2B" w:rsidP="00507D2B">
      <w:pPr>
        <w:jc w:val="both"/>
        <w:rPr>
          <w:rFonts w:cs="Arial"/>
        </w:rPr>
      </w:pPr>
      <w:r w:rsidRPr="00507D2B">
        <w:rPr>
          <w:rFonts w:cs="Arial"/>
        </w:rPr>
        <w:t>Değerli üyeler, değerli konuklar,</w:t>
      </w:r>
    </w:p>
    <w:p w:rsidR="00507D2B" w:rsidRPr="00507D2B" w:rsidRDefault="00507D2B" w:rsidP="00507D2B">
      <w:pPr>
        <w:jc w:val="both"/>
        <w:rPr>
          <w:rFonts w:cs="Arial"/>
        </w:rPr>
      </w:pPr>
      <w:r w:rsidRPr="00507D2B">
        <w:rPr>
          <w:rFonts w:cs="Arial"/>
        </w:rPr>
        <w:t xml:space="preserve">Hiç şüphesiz çok, çok kritik günlerden geçiyoruz. </w:t>
      </w:r>
    </w:p>
    <w:p w:rsidR="00507D2B" w:rsidRPr="00507D2B" w:rsidRDefault="00507D2B" w:rsidP="00507D2B">
      <w:pPr>
        <w:jc w:val="both"/>
        <w:rPr>
          <w:rFonts w:cs="Arial"/>
        </w:rPr>
      </w:pPr>
      <w:r w:rsidRPr="00507D2B">
        <w:rPr>
          <w:rFonts w:cs="Arial"/>
        </w:rPr>
        <w:t xml:space="preserve">Yaşamakta olduğumuz zor günlerin arka planında küresel ölçekte meydana gelen müthiş bir dönüşüm var. </w:t>
      </w:r>
    </w:p>
    <w:p w:rsidR="00507D2B" w:rsidRPr="00507D2B" w:rsidRDefault="00507D2B" w:rsidP="00507D2B">
      <w:pPr>
        <w:jc w:val="both"/>
        <w:rPr>
          <w:rFonts w:cs="Arial"/>
        </w:rPr>
      </w:pPr>
      <w:r w:rsidRPr="00507D2B">
        <w:rPr>
          <w:rFonts w:cs="Arial"/>
        </w:rPr>
        <w:t xml:space="preserve">Adeta bir çağ kapanıyor, yeni bir çağ açılıyor. </w:t>
      </w:r>
    </w:p>
    <w:p w:rsidR="00507D2B" w:rsidRPr="00507D2B" w:rsidRDefault="00507D2B" w:rsidP="00507D2B">
      <w:pPr>
        <w:jc w:val="both"/>
        <w:rPr>
          <w:rFonts w:cs="Arial"/>
        </w:rPr>
      </w:pPr>
      <w:r w:rsidRPr="00507D2B">
        <w:rPr>
          <w:rFonts w:cs="Arial"/>
        </w:rPr>
        <w:t xml:space="preserve">Dünya liderliği için kavga yeniden kızışıyor. </w:t>
      </w:r>
    </w:p>
    <w:p w:rsidR="00507D2B" w:rsidRPr="00507D2B" w:rsidRDefault="00507D2B" w:rsidP="00507D2B">
      <w:pPr>
        <w:jc w:val="both"/>
        <w:rPr>
          <w:rFonts w:cs="Arial"/>
        </w:rPr>
      </w:pPr>
      <w:r w:rsidRPr="00507D2B">
        <w:rPr>
          <w:rFonts w:cs="Arial"/>
        </w:rPr>
        <w:t xml:space="preserve">Önümüzdeki dönemde dünya kaynaklarından daha çok pay almak için muazzam bir kavga veriliyor. </w:t>
      </w:r>
    </w:p>
    <w:p w:rsidR="00507D2B" w:rsidRPr="00507D2B" w:rsidRDefault="00507D2B" w:rsidP="00507D2B">
      <w:pPr>
        <w:jc w:val="both"/>
        <w:rPr>
          <w:rFonts w:cs="Arial"/>
        </w:rPr>
      </w:pPr>
      <w:r w:rsidRPr="00507D2B">
        <w:rPr>
          <w:rFonts w:cs="Arial"/>
        </w:rPr>
        <w:t>Bu kavganın en şiddetli yaşandığı yer ise Orta-Doğu.</w:t>
      </w:r>
      <w:r w:rsidRPr="00507D2B">
        <w:rPr>
          <w:rFonts w:cs="Arial"/>
          <w:highlight w:val="yellow"/>
        </w:rPr>
        <w:t xml:space="preserve"> </w:t>
      </w:r>
    </w:p>
    <w:p w:rsidR="00507D2B" w:rsidRPr="00507D2B" w:rsidRDefault="00507D2B" w:rsidP="00507D2B">
      <w:pPr>
        <w:jc w:val="both"/>
        <w:rPr>
          <w:rFonts w:cs="Arial"/>
        </w:rPr>
      </w:pPr>
      <w:r w:rsidRPr="00507D2B">
        <w:rPr>
          <w:rFonts w:cs="Arial"/>
        </w:rPr>
        <w:t xml:space="preserve">Sayın Cumhurbaşkanımızın dediği gibi at izi it izine karıştı. </w:t>
      </w:r>
    </w:p>
    <w:p w:rsidR="00507D2B" w:rsidRPr="00507D2B" w:rsidRDefault="00507D2B" w:rsidP="00507D2B">
      <w:pPr>
        <w:jc w:val="both"/>
        <w:rPr>
          <w:rFonts w:cs="Arial"/>
        </w:rPr>
      </w:pPr>
      <w:r w:rsidRPr="00507D2B">
        <w:rPr>
          <w:rFonts w:cs="Arial"/>
        </w:rPr>
        <w:t xml:space="preserve">Terör örgütleri üzerinden </w:t>
      </w:r>
      <w:proofErr w:type="gramStart"/>
      <w:r w:rsidRPr="00507D2B">
        <w:rPr>
          <w:rFonts w:cs="Arial"/>
        </w:rPr>
        <w:t>vekalet</w:t>
      </w:r>
      <w:proofErr w:type="gramEnd"/>
      <w:r w:rsidRPr="00507D2B">
        <w:rPr>
          <w:rFonts w:cs="Arial"/>
        </w:rPr>
        <w:t xml:space="preserve"> savaşları yaşanıyor. </w:t>
      </w:r>
    </w:p>
    <w:p w:rsidR="00507D2B" w:rsidRPr="00507D2B" w:rsidRDefault="00507D2B" w:rsidP="00507D2B">
      <w:pPr>
        <w:jc w:val="both"/>
        <w:rPr>
          <w:rFonts w:cs="Arial"/>
        </w:rPr>
      </w:pPr>
      <w:r w:rsidRPr="00507D2B">
        <w:rPr>
          <w:rFonts w:cs="Arial"/>
        </w:rPr>
        <w:t xml:space="preserve">Adeta yeni bir Kurtuluş Savaşı veriyoruz. </w:t>
      </w:r>
    </w:p>
    <w:p w:rsidR="00507D2B" w:rsidRPr="00507D2B" w:rsidRDefault="00507D2B" w:rsidP="00507D2B">
      <w:pPr>
        <w:jc w:val="both"/>
        <w:rPr>
          <w:rFonts w:cs="Arial"/>
        </w:rPr>
      </w:pPr>
      <w:r w:rsidRPr="00507D2B">
        <w:rPr>
          <w:rFonts w:cs="Arial"/>
        </w:rPr>
        <w:t xml:space="preserve">Hain bir örgüt 15 Temmuz’da kanlı bir kalkışma ile iç barışımızı tehdit etti, şehitler verdik. </w:t>
      </w:r>
    </w:p>
    <w:p w:rsidR="00507D2B" w:rsidRPr="00507D2B" w:rsidRDefault="00507D2B" w:rsidP="00507D2B">
      <w:pPr>
        <w:jc w:val="both"/>
        <w:rPr>
          <w:rFonts w:cs="Arial"/>
        </w:rPr>
      </w:pPr>
      <w:r w:rsidRPr="00507D2B">
        <w:rPr>
          <w:rFonts w:cs="Arial"/>
        </w:rPr>
        <w:t xml:space="preserve">Ama devlet ve halk ele ele demokrasiden yana bir zafer kazandık. </w:t>
      </w:r>
    </w:p>
    <w:p w:rsidR="00507D2B" w:rsidRPr="00507D2B" w:rsidRDefault="00507D2B" w:rsidP="00507D2B">
      <w:pPr>
        <w:jc w:val="both"/>
        <w:rPr>
          <w:rFonts w:cs="Arial"/>
        </w:rPr>
      </w:pPr>
      <w:r w:rsidRPr="00507D2B">
        <w:rPr>
          <w:rFonts w:cs="Arial"/>
        </w:rPr>
        <w:t>Bu tarihten sonra da hain terör örgütleri ardı ardına saldırmaya devam e</w:t>
      </w:r>
      <w:r w:rsidR="00A463BF">
        <w:rPr>
          <w:rFonts w:cs="Arial"/>
        </w:rPr>
        <w:t>diyor</w:t>
      </w:r>
      <w:r w:rsidRPr="00507D2B">
        <w:rPr>
          <w:rFonts w:cs="Arial"/>
        </w:rPr>
        <w:t xml:space="preserve">. </w:t>
      </w:r>
    </w:p>
    <w:p w:rsidR="00507D2B" w:rsidRPr="00507D2B" w:rsidRDefault="00507D2B" w:rsidP="00507D2B">
      <w:pPr>
        <w:jc w:val="both"/>
        <w:rPr>
          <w:rFonts w:cs="Arial"/>
        </w:rPr>
      </w:pPr>
      <w:r w:rsidRPr="00507D2B">
        <w:rPr>
          <w:rFonts w:cs="Arial"/>
        </w:rPr>
        <w:t xml:space="preserve">Belli ki ülkemizin bütün fay hatları ile oynuyorlar. </w:t>
      </w:r>
    </w:p>
    <w:p w:rsidR="00507D2B" w:rsidRPr="00507D2B" w:rsidRDefault="00507D2B" w:rsidP="00507D2B">
      <w:pPr>
        <w:jc w:val="both"/>
        <w:rPr>
          <w:rFonts w:cs="Arial"/>
        </w:rPr>
      </w:pPr>
      <w:r w:rsidRPr="00507D2B">
        <w:rPr>
          <w:rFonts w:cs="Arial"/>
        </w:rPr>
        <w:t xml:space="preserve">Bu, hepimiz için bir hayat memat meselesi. </w:t>
      </w:r>
    </w:p>
    <w:p w:rsidR="00507D2B" w:rsidRPr="00507D2B" w:rsidRDefault="00507D2B" w:rsidP="00507D2B">
      <w:pPr>
        <w:jc w:val="both"/>
        <w:rPr>
          <w:rFonts w:cs="Arial"/>
        </w:rPr>
      </w:pPr>
      <w:r w:rsidRPr="00507D2B">
        <w:rPr>
          <w:rFonts w:cs="Arial"/>
        </w:rPr>
        <w:t xml:space="preserve">Peki, niye bizim ülkemiz bu kadar ateş altında? </w:t>
      </w:r>
    </w:p>
    <w:p w:rsidR="00507D2B" w:rsidRPr="00507D2B" w:rsidRDefault="00507D2B" w:rsidP="00507D2B">
      <w:pPr>
        <w:jc w:val="both"/>
        <w:rPr>
          <w:rFonts w:cs="Arial"/>
        </w:rPr>
      </w:pPr>
      <w:r w:rsidRPr="00507D2B">
        <w:rPr>
          <w:rFonts w:cs="Arial"/>
        </w:rPr>
        <w:lastRenderedPageBreak/>
        <w:t xml:space="preserve">Tüm dünyada karışıklık var ama niye burada çok daha fazla? </w:t>
      </w:r>
    </w:p>
    <w:p w:rsidR="00507D2B" w:rsidRPr="00507D2B" w:rsidRDefault="00507D2B" w:rsidP="00507D2B">
      <w:pPr>
        <w:jc w:val="both"/>
        <w:rPr>
          <w:rFonts w:cs="Arial"/>
        </w:rPr>
      </w:pPr>
      <w:r w:rsidRPr="00507D2B">
        <w:rPr>
          <w:rFonts w:cs="Arial"/>
        </w:rPr>
        <w:t xml:space="preserve">Acaba tüm küresel güçler aniden bizim ülkemizi mi hedef aldı? </w:t>
      </w:r>
    </w:p>
    <w:p w:rsidR="00507D2B" w:rsidRPr="00507D2B" w:rsidRDefault="00507D2B" w:rsidP="00507D2B">
      <w:pPr>
        <w:jc w:val="both"/>
        <w:rPr>
          <w:rFonts w:cs="Arial"/>
        </w:rPr>
      </w:pPr>
      <w:r w:rsidRPr="00507D2B">
        <w:rPr>
          <w:rFonts w:cs="Arial"/>
        </w:rPr>
        <w:t xml:space="preserve">Bu çok yönlü, çok boyutlu saldırı ile hangi yöntemlerle baş edeceğiz? </w:t>
      </w:r>
    </w:p>
    <w:p w:rsidR="00507D2B" w:rsidRPr="00507D2B" w:rsidRDefault="00507D2B" w:rsidP="00507D2B">
      <w:pPr>
        <w:jc w:val="both"/>
        <w:rPr>
          <w:rFonts w:cs="Arial"/>
        </w:rPr>
      </w:pPr>
      <w:r w:rsidRPr="00507D2B">
        <w:rPr>
          <w:rFonts w:cs="Arial"/>
        </w:rPr>
        <w:t xml:space="preserve">Bu soruları sormak ve sakin ve sağduyulu biçimde bir cevap vermek zorundayız ki doğru savunma mekanizmaları geliştirebilelim. </w:t>
      </w:r>
    </w:p>
    <w:p w:rsidR="00507D2B" w:rsidRPr="00507D2B" w:rsidRDefault="00507D2B" w:rsidP="00507D2B">
      <w:pPr>
        <w:jc w:val="both"/>
        <w:rPr>
          <w:rFonts w:cs="Arial"/>
        </w:rPr>
      </w:pPr>
      <w:r w:rsidRPr="00507D2B">
        <w:rPr>
          <w:rFonts w:cs="Arial"/>
        </w:rPr>
        <w:t>Saldırılar karşısında alınacak önlemler başlıca iki grupta toplanabilir</w:t>
      </w:r>
      <w:r w:rsidR="00C21419">
        <w:rPr>
          <w:rFonts w:cs="Arial"/>
        </w:rPr>
        <w:t xml:space="preserve"> diye düşünüyoruz</w:t>
      </w:r>
      <w:r w:rsidRPr="00507D2B">
        <w:rPr>
          <w:rFonts w:cs="Arial"/>
        </w:rPr>
        <w:t xml:space="preserve">: </w:t>
      </w:r>
    </w:p>
    <w:p w:rsidR="00507D2B" w:rsidRPr="00507D2B" w:rsidRDefault="00507D2B" w:rsidP="00507D2B">
      <w:pPr>
        <w:jc w:val="both"/>
        <w:rPr>
          <w:rFonts w:cs="Arial"/>
        </w:rPr>
      </w:pPr>
      <w:r w:rsidRPr="00507D2B">
        <w:rPr>
          <w:rFonts w:cs="Arial"/>
        </w:rPr>
        <w:t xml:space="preserve">Güvenlik önlemleri </w:t>
      </w:r>
      <w:r w:rsidR="00C21419">
        <w:rPr>
          <w:rFonts w:cs="Arial"/>
        </w:rPr>
        <w:t>ve t</w:t>
      </w:r>
      <w:r w:rsidRPr="00507D2B">
        <w:rPr>
          <w:rFonts w:cs="Arial"/>
        </w:rPr>
        <w:t xml:space="preserve">oplumsal dokuyu güçlendirici önlemler. </w:t>
      </w:r>
    </w:p>
    <w:p w:rsidR="00507D2B" w:rsidRPr="00507D2B" w:rsidRDefault="00507D2B" w:rsidP="00507D2B">
      <w:pPr>
        <w:jc w:val="both"/>
        <w:rPr>
          <w:rFonts w:cs="Arial"/>
        </w:rPr>
      </w:pPr>
      <w:r w:rsidRPr="00507D2B">
        <w:rPr>
          <w:rFonts w:cs="Arial"/>
        </w:rPr>
        <w:t xml:space="preserve">Hiç şüphesiz bu iki tip önlemi beraber kullanmak gerekir. </w:t>
      </w:r>
    </w:p>
    <w:p w:rsidR="00507D2B" w:rsidRPr="00507D2B" w:rsidRDefault="00507D2B" w:rsidP="00507D2B">
      <w:pPr>
        <w:jc w:val="both"/>
        <w:rPr>
          <w:rFonts w:cs="Arial"/>
        </w:rPr>
      </w:pPr>
      <w:r w:rsidRPr="00507D2B">
        <w:rPr>
          <w:rFonts w:cs="Arial"/>
        </w:rPr>
        <w:t xml:space="preserve">Her devlet, eli kanlı katiller karşısında mutlaka sert güvenlik tedbirleri alır. </w:t>
      </w:r>
    </w:p>
    <w:p w:rsidR="00507D2B" w:rsidRPr="00507D2B" w:rsidRDefault="00507D2B" w:rsidP="00507D2B">
      <w:pPr>
        <w:jc w:val="both"/>
        <w:rPr>
          <w:rFonts w:cs="Arial"/>
        </w:rPr>
      </w:pPr>
      <w:r w:rsidRPr="00507D2B">
        <w:rPr>
          <w:rFonts w:cs="Arial"/>
        </w:rPr>
        <w:t xml:space="preserve">Ama şu son yıllardaki alt-üst oluş sürecini daha iyi yönetebilmiş olan ülkeler, güvenlik tedbirlerinin yanı sıra toplumsal huzuru pekiştirecek önlemleri de almış olan ülkeler. </w:t>
      </w:r>
    </w:p>
    <w:p w:rsidR="00507D2B" w:rsidRPr="00507D2B" w:rsidRDefault="00507D2B" w:rsidP="00507D2B">
      <w:pPr>
        <w:jc w:val="both"/>
        <w:rPr>
          <w:rFonts w:cs="Arial"/>
        </w:rPr>
      </w:pPr>
      <w:r w:rsidRPr="00507D2B">
        <w:rPr>
          <w:rFonts w:cs="Arial"/>
        </w:rPr>
        <w:t>Buradan bir ders çıkartmakta fayda var.</w:t>
      </w:r>
    </w:p>
    <w:p w:rsidR="00507D2B" w:rsidRPr="00507D2B" w:rsidRDefault="00507D2B" w:rsidP="00507D2B">
      <w:pPr>
        <w:jc w:val="both"/>
        <w:rPr>
          <w:rFonts w:cs="Arial"/>
        </w:rPr>
      </w:pPr>
      <w:r w:rsidRPr="00507D2B">
        <w:rPr>
          <w:rFonts w:cs="Arial"/>
        </w:rPr>
        <w:t xml:space="preserve">Bu iki politika setinin ne zaman hangi bileşim ile kullanılacağı ülkeyi yönetenlerin uhdesindedir. </w:t>
      </w:r>
    </w:p>
    <w:p w:rsidR="00507D2B" w:rsidRPr="00507D2B" w:rsidRDefault="00507D2B" w:rsidP="00507D2B">
      <w:pPr>
        <w:jc w:val="both"/>
        <w:rPr>
          <w:rFonts w:cs="Arial"/>
        </w:rPr>
      </w:pPr>
      <w:r w:rsidRPr="00507D2B">
        <w:rPr>
          <w:rFonts w:cs="Arial"/>
        </w:rPr>
        <w:t xml:space="preserve">Bizler ancak ilkesel olarak bazı yorumlar yaparız. </w:t>
      </w:r>
    </w:p>
    <w:p w:rsidR="00507D2B" w:rsidRPr="00507D2B" w:rsidRDefault="00507D2B" w:rsidP="00507D2B">
      <w:pPr>
        <w:jc w:val="both"/>
        <w:rPr>
          <w:rFonts w:cs="Arial"/>
        </w:rPr>
      </w:pPr>
      <w:r w:rsidRPr="00507D2B">
        <w:rPr>
          <w:rFonts w:cs="Arial"/>
        </w:rPr>
        <w:t xml:space="preserve">Uygulanacak doza siyasetçiler karar verir. </w:t>
      </w:r>
    </w:p>
    <w:p w:rsidR="00507D2B" w:rsidRPr="00507D2B" w:rsidRDefault="00507D2B" w:rsidP="00507D2B">
      <w:pPr>
        <w:jc w:val="both"/>
        <w:rPr>
          <w:rFonts w:cs="Arial"/>
        </w:rPr>
      </w:pPr>
      <w:r w:rsidRPr="00507D2B">
        <w:rPr>
          <w:rFonts w:cs="Arial"/>
        </w:rPr>
        <w:t>Değerli konuklar,</w:t>
      </w:r>
    </w:p>
    <w:p w:rsidR="00507D2B" w:rsidRPr="00507D2B" w:rsidRDefault="00507D2B" w:rsidP="00507D2B">
      <w:pPr>
        <w:jc w:val="both"/>
        <w:rPr>
          <w:rFonts w:cs="Arial"/>
        </w:rPr>
      </w:pPr>
      <w:r w:rsidRPr="00507D2B">
        <w:rPr>
          <w:rFonts w:cs="Arial"/>
        </w:rPr>
        <w:t xml:space="preserve">Arkasında başka güçlerin de olduğu çeşitli terör örgütlerinin arka arkaya gelen, adeta sıralı ve planlı saldırılarına maruz kalıyorsak yapılacak iki şey var: </w:t>
      </w:r>
    </w:p>
    <w:p w:rsidR="00507D2B" w:rsidRPr="00507D2B" w:rsidRDefault="00507D2B" w:rsidP="00507D2B">
      <w:pPr>
        <w:jc w:val="both"/>
        <w:rPr>
          <w:rFonts w:cs="Arial"/>
        </w:rPr>
      </w:pPr>
      <w:r w:rsidRPr="00507D2B">
        <w:rPr>
          <w:rFonts w:cs="Arial"/>
        </w:rPr>
        <w:t xml:space="preserve">Bunlardan birisi ülkemizin üzerinde bir koruma kalkanı oluşturmak diğeri ise mücadele ettiğimiz karşıtlarımızın sayısını azaltmak. </w:t>
      </w:r>
    </w:p>
    <w:p w:rsidR="00507D2B" w:rsidRPr="00507D2B" w:rsidRDefault="00507D2B" w:rsidP="00507D2B">
      <w:pPr>
        <w:jc w:val="both"/>
        <w:rPr>
          <w:rFonts w:cs="Arial"/>
        </w:rPr>
      </w:pPr>
      <w:r w:rsidRPr="00507D2B">
        <w:rPr>
          <w:rFonts w:cs="Arial"/>
        </w:rPr>
        <w:t xml:space="preserve">Önce bunlardan ikincisi üzerinde durayım: karşıtlarımızı nasıl azaltacağız? </w:t>
      </w:r>
    </w:p>
    <w:p w:rsidR="00507D2B" w:rsidRPr="00507D2B" w:rsidRDefault="00507D2B" w:rsidP="00507D2B">
      <w:pPr>
        <w:jc w:val="both"/>
        <w:rPr>
          <w:rFonts w:cs="Arial"/>
        </w:rPr>
      </w:pPr>
      <w:r w:rsidRPr="00507D2B">
        <w:rPr>
          <w:rFonts w:cs="Arial"/>
        </w:rPr>
        <w:t>Aslında bunun hepimizin bildiği çok basit bir yanıtı var: “Yurtta sulh, cihanda sulh!”</w:t>
      </w:r>
    </w:p>
    <w:p w:rsidR="00507D2B" w:rsidRPr="00507D2B" w:rsidRDefault="00507D2B" w:rsidP="00507D2B">
      <w:pPr>
        <w:jc w:val="both"/>
        <w:rPr>
          <w:rFonts w:cs="Arial"/>
        </w:rPr>
      </w:pPr>
      <w:r w:rsidRPr="00507D2B">
        <w:rPr>
          <w:rFonts w:cs="Arial"/>
        </w:rPr>
        <w:t>Kurucumuz Mustafa Kemal Atatürk’ün bu sözü, bugün de en az</w:t>
      </w:r>
      <w:r w:rsidR="00861CF7">
        <w:rPr>
          <w:rFonts w:cs="Arial"/>
        </w:rPr>
        <w:t>ından</w:t>
      </w:r>
      <w:r w:rsidRPr="00507D2B">
        <w:rPr>
          <w:rFonts w:cs="Arial"/>
        </w:rPr>
        <w:t xml:space="preserve"> dün kadar geçerli. </w:t>
      </w:r>
    </w:p>
    <w:p w:rsidR="00507D2B" w:rsidRPr="00507D2B" w:rsidRDefault="00507D2B" w:rsidP="00507D2B">
      <w:pPr>
        <w:jc w:val="both"/>
        <w:rPr>
          <w:rFonts w:cs="Arial"/>
        </w:rPr>
      </w:pPr>
      <w:r w:rsidRPr="00507D2B">
        <w:rPr>
          <w:rFonts w:cs="Arial"/>
        </w:rPr>
        <w:t>Bu ilkeyi, bugünün koşullarına uyarlayarak, dünyadaki ve bölgemizdeki gelişmelere pasif ve duyarsız kalmak anlamında değil, aktif olarak</w:t>
      </w:r>
      <w:r>
        <w:rPr>
          <w:rFonts w:cs="Arial"/>
        </w:rPr>
        <w:t xml:space="preserve"> düşmanlarımızın sayısını azalt</w:t>
      </w:r>
      <w:r w:rsidRPr="00507D2B">
        <w:rPr>
          <w:rFonts w:cs="Arial"/>
        </w:rPr>
        <w:t xml:space="preserve">mayı, dostlarımızın sayısını artırmayı hedefleyen bir politika olarak kullanmak ülkemize yönelik tehditleri azaltmakta sandığımızdan da daha etkili olacaktır. </w:t>
      </w:r>
    </w:p>
    <w:p w:rsidR="00507D2B" w:rsidRPr="00507D2B" w:rsidRDefault="00507D2B" w:rsidP="00507D2B">
      <w:pPr>
        <w:jc w:val="both"/>
        <w:rPr>
          <w:rFonts w:cs="Arial"/>
        </w:rPr>
      </w:pPr>
      <w:r w:rsidRPr="00507D2B">
        <w:rPr>
          <w:rFonts w:cs="Arial"/>
        </w:rPr>
        <w:t xml:space="preserve">Son dönemde bu doğrultuda attığımız adımlar, Rusya, İsrail, İran ve Irak gibi komşularımızla ilişkilerimizde kat ettiğimiz mesafe, tam da bu politikanın aktif uygulanması ile kast ettiğim duruma bir örnek. </w:t>
      </w:r>
    </w:p>
    <w:p w:rsidR="00507D2B" w:rsidRPr="00507D2B" w:rsidRDefault="00507D2B" w:rsidP="00507D2B">
      <w:pPr>
        <w:jc w:val="both"/>
        <w:rPr>
          <w:rFonts w:cs="Arial"/>
        </w:rPr>
      </w:pPr>
      <w:r w:rsidRPr="00507D2B">
        <w:rPr>
          <w:rFonts w:cs="Arial"/>
        </w:rPr>
        <w:lastRenderedPageBreak/>
        <w:t xml:space="preserve">Komşularımız ile ilişkilerimizin düzelme yolunda gitmesi, batıdan uzaklaşmamız </w:t>
      </w:r>
      <w:r w:rsidR="00B17FE3">
        <w:rPr>
          <w:rFonts w:cs="Arial"/>
        </w:rPr>
        <w:t>anlamında</w:t>
      </w:r>
      <w:r w:rsidRPr="00507D2B">
        <w:rPr>
          <w:rFonts w:cs="Arial"/>
        </w:rPr>
        <w:t xml:space="preserve"> yorumlanmamalı. </w:t>
      </w:r>
    </w:p>
    <w:p w:rsidR="00507D2B" w:rsidRPr="00507D2B" w:rsidRDefault="00B468B6" w:rsidP="00507D2B">
      <w:pPr>
        <w:jc w:val="both"/>
        <w:rPr>
          <w:rFonts w:cs="Arial"/>
        </w:rPr>
      </w:pPr>
      <w:r>
        <w:rPr>
          <w:rFonts w:cs="Arial"/>
        </w:rPr>
        <w:t>Ve biz doğulu olduğumuz kadar</w:t>
      </w:r>
      <w:r w:rsidR="00507D2B" w:rsidRPr="00507D2B">
        <w:rPr>
          <w:rFonts w:cs="Arial"/>
        </w:rPr>
        <w:t xml:space="preserve"> batılıyız. </w:t>
      </w:r>
    </w:p>
    <w:p w:rsidR="00507D2B" w:rsidRPr="00507D2B" w:rsidRDefault="00507D2B" w:rsidP="00507D2B">
      <w:pPr>
        <w:jc w:val="both"/>
        <w:rPr>
          <w:rFonts w:cs="Arial"/>
        </w:rPr>
      </w:pPr>
      <w:r w:rsidRPr="00507D2B">
        <w:rPr>
          <w:rFonts w:cs="Arial"/>
        </w:rPr>
        <w:t xml:space="preserve">Bu küresel güç mücadelesinde, dış politika taktikleri gereği bazı adımlar atabilir, bazı söylemler geliştirebiliriz. </w:t>
      </w:r>
    </w:p>
    <w:p w:rsidR="00507D2B" w:rsidRPr="00507D2B" w:rsidRDefault="00507D2B" w:rsidP="00507D2B">
      <w:pPr>
        <w:jc w:val="both"/>
        <w:rPr>
          <w:rFonts w:cs="Arial"/>
        </w:rPr>
      </w:pPr>
      <w:r w:rsidRPr="00507D2B">
        <w:rPr>
          <w:rFonts w:cs="Arial"/>
        </w:rPr>
        <w:t xml:space="preserve">Ama tarihimiz ve coğrafyamızın ortaya koyduğu gerçeği değiştiremeyiz. </w:t>
      </w:r>
    </w:p>
    <w:p w:rsidR="00507D2B" w:rsidRPr="00507D2B" w:rsidRDefault="00507D2B" w:rsidP="00507D2B">
      <w:pPr>
        <w:jc w:val="both"/>
        <w:rPr>
          <w:rFonts w:cs="Arial"/>
        </w:rPr>
      </w:pPr>
      <w:r w:rsidRPr="00507D2B">
        <w:rPr>
          <w:rFonts w:cs="Arial"/>
        </w:rPr>
        <w:t xml:space="preserve">Cumhuriyet kurulurken yönü batı medeniyeti olarak belirlenmiştir. </w:t>
      </w:r>
    </w:p>
    <w:p w:rsidR="00507D2B" w:rsidRPr="00507D2B" w:rsidRDefault="00507D2B" w:rsidP="00507D2B">
      <w:pPr>
        <w:jc w:val="both"/>
        <w:rPr>
          <w:rFonts w:cs="Arial"/>
        </w:rPr>
      </w:pPr>
      <w:r w:rsidRPr="00507D2B">
        <w:rPr>
          <w:rFonts w:cs="Arial"/>
        </w:rPr>
        <w:t xml:space="preserve">Avrupa’ya açıldığımız son dönemlerde değil, Fatih’ten bu yana biz batı medeniyetinin bir parçasıyız. </w:t>
      </w:r>
    </w:p>
    <w:p w:rsidR="00507D2B" w:rsidRPr="00507D2B" w:rsidRDefault="00507D2B" w:rsidP="00507D2B">
      <w:pPr>
        <w:jc w:val="both"/>
        <w:rPr>
          <w:rFonts w:cs="Arial"/>
        </w:rPr>
      </w:pPr>
      <w:r w:rsidRPr="00507D2B">
        <w:rPr>
          <w:rFonts w:cs="Arial"/>
        </w:rPr>
        <w:t xml:space="preserve">Osmanlı, bir Avrupa imparatorluğudur. </w:t>
      </w:r>
    </w:p>
    <w:p w:rsidR="00507D2B" w:rsidRPr="00507D2B" w:rsidRDefault="00507D2B" w:rsidP="00507D2B">
      <w:pPr>
        <w:jc w:val="both"/>
        <w:rPr>
          <w:rFonts w:cs="Arial"/>
        </w:rPr>
      </w:pPr>
      <w:r w:rsidRPr="00507D2B">
        <w:rPr>
          <w:rFonts w:cs="Arial"/>
        </w:rPr>
        <w:t>Osmanlı beyliği, An</w:t>
      </w:r>
      <w:r w:rsidR="00B468B6">
        <w:rPr>
          <w:rFonts w:cs="Arial"/>
        </w:rPr>
        <w:t>adolu’daki Türk beyliklerinin</w:t>
      </w:r>
      <w:r w:rsidRPr="00507D2B">
        <w:rPr>
          <w:rFonts w:cs="Arial"/>
        </w:rPr>
        <w:t xml:space="preserve"> batısındaki beyliktir. </w:t>
      </w:r>
    </w:p>
    <w:p w:rsidR="00507D2B" w:rsidRPr="00507D2B" w:rsidRDefault="00507D2B" w:rsidP="00507D2B">
      <w:pPr>
        <w:jc w:val="both"/>
        <w:rPr>
          <w:rFonts w:cs="Arial"/>
        </w:rPr>
      </w:pPr>
      <w:r w:rsidRPr="00507D2B">
        <w:rPr>
          <w:rFonts w:cs="Arial"/>
        </w:rPr>
        <w:t xml:space="preserve">Türkiye Türkleri, dünyadaki Türk toplulukları arasında en batıdaki Türklerdir. </w:t>
      </w:r>
    </w:p>
    <w:p w:rsidR="00507D2B" w:rsidRPr="00507D2B" w:rsidRDefault="00507D2B" w:rsidP="00507D2B">
      <w:pPr>
        <w:jc w:val="both"/>
        <w:rPr>
          <w:rFonts w:cs="Arial"/>
        </w:rPr>
      </w:pPr>
      <w:r w:rsidRPr="00507D2B">
        <w:rPr>
          <w:rFonts w:cs="Arial"/>
        </w:rPr>
        <w:t xml:space="preserve">21. Yüzyıl Türkiye’si Anadolu’da yaşamış tüm kadim uygarlıkların mirasçısıdır. </w:t>
      </w:r>
    </w:p>
    <w:p w:rsidR="00507D2B" w:rsidRPr="00507D2B" w:rsidRDefault="00507D2B" w:rsidP="00507D2B">
      <w:pPr>
        <w:jc w:val="both"/>
        <w:rPr>
          <w:rFonts w:cs="Arial"/>
        </w:rPr>
      </w:pPr>
      <w:r w:rsidRPr="00507D2B">
        <w:rPr>
          <w:rFonts w:cs="Arial"/>
        </w:rPr>
        <w:t xml:space="preserve">Türkiye, Avrupa uygarlığını oluşturan </w:t>
      </w:r>
      <w:r w:rsidR="00B468B6">
        <w:rPr>
          <w:rFonts w:cs="Arial"/>
        </w:rPr>
        <w:t>temel bileşenlerden birisidir. T</w:t>
      </w:r>
      <w:r w:rsidRPr="00507D2B">
        <w:rPr>
          <w:rFonts w:cs="Arial"/>
        </w:rPr>
        <w:t>arih</w:t>
      </w:r>
      <w:r w:rsidR="00B468B6">
        <w:rPr>
          <w:rFonts w:cs="Arial"/>
        </w:rPr>
        <w:t>i</w:t>
      </w:r>
      <w:r w:rsidRPr="00507D2B">
        <w:rPr>
          <w:rFonts w:cs="Arial"/>
        </w:rPr>
        <w:t xml:space="preserve"> ve coğrafyası itibariyle, kim ne derse desin gelecekte de öyle olacaktır. </w:t>
      </w:r>
    </w:p>
    <w:p w:rsidR="00507D2B" w:rsidRPr="00507D2B" w:rsidRDefault="00507D2B" w:rsidP="00507D2B">
      <w:pPr>
        <w:jc w:val="both"/>
        <w:rPr>
          <w:rFonts w:cs="Arial"/>
        </w:rPr>
      </w:pPr>
      <w:r w:rsidRPr="00507D2B">
        <w:rPr>
          <w:rFonts w:cs="Arial"/>
        </w:rPr>
        <w:t xml:space="preserve">Bugün Avrupa Birliği bir değişim içinde. </w:t>
      </w:r>
    </w:p>
    <w:p w:rsidR="00507D2B" w:rsidRPr="00507D2B" w:rsidRDefault="00507D2B" w:rsidP="00507D2B">
      <w:pPr>
        <w:jc w:val="both"/>
        <w:rPr>
          <w:rFonts w:cs="Arial"/>
        </w:rPr>
      </w:pPr>
      <w:proofErr w:type="gramStart"/>
      <w:r w:rsidRPr="00507D2B">
        <w:rPr>
          <w:rFonts w:cs="Arial"/>
        </w:rPr>
        <w:t xml:space="preserve">Merkezde Euro bölgesi ve çevresinde farklı üyelik çemberleri oluşmakta. </w:t>
      </w:r>
      <w:proofErr w:type="gramEnd"/>
    </w:p>
    <w:p w:rsidR="00507D2B" w:rsidRPr="00507D2B" w:rsidRDefault="00507D2B" w:rsidP="00507D2B">
      <w:pPr>
        <w:jc w:val="both"/>
        <w:rPr>
          <w:rFonts w:cs="Arial"/>
        </w:rPr>
      </w:pPr>
      <w:r w:rsidRPr="00507D2B">
        <w:rPr>
          <w:rFonts w:cs="Arial"/>
        </w:rPr>
        <w:t xml:space="preserve">Türkiye bu değişen Avrupa Birliği içinde rahatlıkla yerini alır. </w:t>
      </w:r>
    </w:p>
    <w:p w:rsidR="00507D2B" w:rsidRPr="00507D2B" w:rsidRDefault="00507D2B" w:rsidP="00507D2B">
      <w:pPr>
        <w:jc w:val="both"/>
        <w:rPr>
          <w:rFonts w:cs="Arial"/>
        </w:rPr>
      </w:pPr>
      <w:r w:rsidRPr="00507D2B">
        <w:rPr>
          <w:rFonts w:cs="Arial"/>
        </w:rPr>
        <w:t xml:space="preserve">Ülkemize yönelmiş terör tehdidi karşısında yapılacak 2 şey var demiştim.  </w:t>
      </w:r>
    </w:p>
    <w:p w:rsidR="00507D2B" w:rsidRPr="00507D2B" w:rsidRDefault="00507D2B" w:rsidP="00507D2B">
      <w:pPr>
        <w:jc w:val="both"/>
        <w:rPr>
          <w:rFonts w:cs="Arial"/>
        </w:rPr>
      </w:pPr>
      <w:r w:rsidRPr="00507D2B">
        <w:rPr>
          <w:rFonts w:cs="Arial"/>
        </w:rPr>
        <w:t xml:space="preserve">Şimdi tehditler karşısında toplumsal dokuyu güçlenmek için neler yapmak gerektiği konusuna döneyim. </w:t>
      </w:r>
    </w:p>
    <w:p w:rsidR="00507D2B" w:rsidRPr="00507D2B" w:rsidRDefault="00AA6ACC" w:rsidP="00507D2B">
      <w:pPr>
        <w:jc w:val="both"/>
        <w:rPr>
          <w:rFonts w:cs="Arial"/>
        </w:rPr>
      </w:pPr>
      <w:r>
        <w:rPr>
          <w:rFonts w:cs="Arial"/>
        </w:rPr>
        <w:t>Şu</w:t>
      </w:r>
      <w:r w:rsidR="00507D2B" w:rsidRPr="00507D2B">
        <w:rPr>
          <w:rFonts w:cs="Arial"/>
        </w:rPr>
        <w:t xml:space="preserve"> aşikâr ki, eğer, terör örgütleri canımızı bu kadar yakabiliyorsa, bu toplumsal bünyemizdeki zafiyetler yüzündendir.  </w:t>
      </w:r>
    </w:p>
    <w:p w:rsidR="00507D2B" w:rsidRPr="00507D2B" w:rsidRDefault="00507D2B" w:rsidP="00507D2B">
      <w:pPr>
        <w:jc w:val="both"/>
        <w:rPr>
          <w:rFonts w:cs="Arial"/>
        </w:rPr>
      </w:pPr>
      <w:r w:rsidRPr="00507D2B">
        <w:rPr>
          <w:rFonts w:cs="Arial"/>
        </w:rPr>
        <w:t>Toplumsal bünyemiz</w:t>
      </w:r>
      <w:r w:rsidR="00AA6ACC">
        <w:rPr>
          <w:rFonts w:cs="Arial"/>
        </w:rPr>
        <w:t>i</w:t>
      </w:r>
      <w:r w:rsidRPr="00507D2B">
        <w:rPr>
          <w:rFonts w:cs="Arial"/>
        </w:rPr>
        <w:t xml:space="preserve"> düşmanlarımızın saldırmaya cesaret edemeyeceği kadar güçlendirmeliyiz. </w:t>
      </w:r>
    </w:p>
    <w:p w:rsidR="00507D2B" w:rsidRPr="00507D2B" w:rsidRDefault="00507D2B" w:rsidP="00507D2B">
      <w:pPr>
        <w:jc w:val="both"/>
        <w:rPr>
          <w:rFonts w:cs="Arial"/>
        </w:rPr>
      </w:pPr>
      <w:r w:rsidRPr="00507D2B">
        <w:rPr>
          <w:rFonts w:cs="Arial"/>
        </w:rPr>
        <w:t>Şu hep duyduğumuz birlik ve beraberliği, lafta bı</w:t>
      </w:r>
      <w:r w:rsidR="00AA6ACC">
        <w:rPr>
          <w:rFonts w:cs="Arial"/>
        </w:rPr>
        <w:t>rakmamalı, hayata geçirmeliyiz ve b</w:t>
      </w:r>
      <w:r w:rsidRPr="00507D2B">
        <w:rPr>
          <w:rFonts w:cs="Arial"/>
        </w:rPr>
        <w:t xml:space="preserve">irbirimize güvenmeliyiz. </w:t>
      </w:r>
    </w:p>
    <w:p w:rsidR="00507D2B" w:rsidRPr="00507D2B" w:rsidRDefault="00507D2B" w:rsidP="00507D2B">
      <w:pPr>
        <w:jc w:val="both"/>
        <w:rPr>
          <w:rFonts w:cs="Arial"/>
        </w:rPr>
      </w:pPr>
      <w:proofErr w:type="gramStart"/>
      <w:r w:rsidRPr="00507D2B">
        <w:rPr>
          <w:rFonts w:cs="Arial"/>
        </w:rPr>
        <w:t>Peki</w:t>
      </w:r>
      <w:proofErr w:type="gramEnd"/>
      <w:r w:rsidRPr="00507D2B">
        <w:rPr>
          <w:rFonts w:cs="Arial"/>
        </w:rPr>
        <w:t xml:space="preserve"> bunu nasıl yapacağız? </w:t>
      </w:r>
    </w:p>
    <w:p w:rsidR="00507D2B" w:rsidRPr="00507D2B" w:rsidRDefault="00507D2B" w:rsidP="00507D2B">
      <w:pPr>
        <w:jc w:val="both"/>
        <w:rPr>
          <w:rFonts w:cs="Arial"/>
        </w:rPr>
      </w:pPr>
      <w:r w:rsidRPr="00507D2B">
        <w:rPr>
          <w:rFonts w:cs="Arial"/>
        </w:rPr>
        <w:t>Bu liste şu önlemleri içermeli:</w:t>
      </w:r>
    </w:p>
    <w:p w:rsidR="00507D2B" w:rsidRPr="00507D2B" w:rsidRDefault="00507D2B" w:rsidP="00507D2B">
      <w:pPr>
        <w:pStyle w:val="ListeParagraf"/>
        <w:numPr>
          <w:ilvl w:val="0"/>
          <w:numId w:val="10"/>
        </w:numPr>
        <w:spacing w:before="200"/>
        <w:jc w:val="both"/>
        <w:rPr>
          <w:rFonts w:cs="Arial"/>
        </w:rPr>
      </w:pPr>
      <w:r w:rsidRPr="00507D2B">
        <w:rPr>
          <w:rFonts w:cs="Arial"/>
        </w:rPr>
        <w:t xml:space="preserve">Hukuk devleti. </w:t>
      </w:r>
    </w:p>
    <w:p w:rsidR="00507D2B" w:rsidRPr="00507D2B" w:rsidRDefault="00507D2B" w:rsidP="00507D2B">
      <w:pPr>
        <w:pStyle w:val="ListeParagraf"/>
        <w:jc w:val="both"/>
        <w:rPr>
          <w:rFonts w:cs="Arial"/>
        </w:rPr>
      </w:pPr>
      <w:r w:rsidRPr="00507D2B">
        <w:rPr>
          <w:rFonts w:cs="Arial"/>
        </w:rPr>
        <w:t xml:space="preserve">Yapmamız gereken ilk şey, herkesin tüm hak ve özgürlüklerinin tam olarak devlet ve demokrasi güvencesinde olduğu bir hukuk devletinin hiçbir tereddüde mahal bırakmayacak şekilde tesis edilmesidir.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Hukuk devleti, sadece </w:t>
      </w:r>
      <w:proofErr w:type="gramStart"/>
      <w:r w:rsidRPr="00507D2B">
        <w:rPr>
          <w:rFonts w:cs="Arial"/>
        </w:rPr>
        <w:t>kağıt</w:t>
      </w:r>
      <w:proofErr w:type="gramEnd"/>
      <w:r w:rsidRPr="00507D2B">
        <w:rPr>
          <w:rFonts w:cs="Arial"/>
        </w:rPr>
        <w:t xml:space="preserve"> üzerinde sağlanamaz, uygulamaya da dikkat edilmesi gerekir.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Yaşam tarzlarına saygıyı böyle garanti altına alırız.</w:t>
      </w:r>
    </w:p>
    <w:p w:rsidR="00507D2B" w:rsidRPr="00507D2B" w:rsidRDefault="00507D2B" w:rsidP="00507D2B">
      <w:pPr>
        <w:ind w:left="720"/>
        <w:jc w:val="both"/>
        <w:rPr>
          <w:rFonts w:cs="Arial"/>
        </w:rPr>
      </w:pPr>
      <w:r w:rsidRPr="00507D2B">
        <w:rPr>
          <w:rFonts w:cs="Arial"/>
        </w:rPr>
        <w:t xml:space="preserve">Ayrıca, yasama, icra ve yargı arasında denge ve denetim sisteminin bu açıdan hiçbir kuşkuya, tekrar ediyorum hiçbir kuşkuya yer bırakmayacak şekilde düzenlenmesi elzemdir.  </w:t>
      </w:r>
    </w:p>
    <w:p w:rsidR="00507D2B" w:rsidRPr="00507D2B" w:rsidRDefault="00507D2B" w:rsidP="00507D2B">
      <w:pPr>
        <w:ind w:left="720"/>
        <w:jc w:val="both"/>
        <w:rPr>
          <w:rFonts w:cs="Arial"/>
        </w:rPr>
      </w:pPr>
      <w:r w:rsidRPr="00507D2B">
        <w:rPr>
          <w:rFonts w:cs="Arial"/>
        </w:rPr>
        <w:t>Ancak böyle bir Türkiye içeride ve dışarıda saygın, etkili ve güçlü olur.</w:t>
      </w:r>
    </w:p>
    <w:p w:rsidR="00507D2B" w:rsidRPr="00507D2B" w:rsidRDefault="00507D2B" w:rsidP="00507D2B">
      <w:pPr>
        <w:pStyle w:val="ListeParagraf"/>
        <w:numPr>
          <w:ilvl w:val="0"/>
          <w:numId w:val="10"/>
        </w:numPr>
        <w:spacing w:before="200"/>
        <w:jc w:val="both"/>
        <w:rPr>
          <w:rFonts w:cs="Arial"/>
        </w:rPr>
      </w:pPr>
      <w:r w:rsidRPr="00507D2B">
        <w:rPr>
          <w:rFonts w:cs="Arial"/>
        </w:rPr>
        <w:t xml:space="preserve">Liyakat. </w:t>
      </w:r>
    </w:p>
    <w:p w:rsidR="00507D2B" w:rsidRPr="00507D2B" w:rsidRDefault="00507D2B" w:rsidP="00507D2B">
      <w:pPr>
        <w:pStyle w:val="ListeParagraf"/>
        <w:jc w:val="both"/>
        <w:rPr>
          <w:rFonts w:cs="Arial"/>
        </w:rPr>
      </w:pPr>
      <w:r w:rsidRPr="00507D2B">
        <w:rPr>
          <w:rFonts w:cs="Arial"/>
        </w:rPr>
        <w:t xml:space="preserve">İşleri yapmaya en ehil olana, en becerikli olana sorumluluk verilmesi.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Yakın zamanda devletimiz için büyük bir tehdit olduğu ortaya çıkan kadrolaşmayı önlemenin tek yolu bu.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Yoksa biri gider, bir başkası gelir.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Liyakat ilkesine sadık kalınmazsa, bu devlet bu tür risklere açık hale gelir. </w:t>
      </w: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r w:rsidRPr="00507D2B">
        <w:rPr>
          <w:rFonts w:cs="Arial"/>
        </w:rPr>
        <w:t xml:space="preserve">Çoğulculuk. </w:t>
      </w:r>
    </w:p>
    <w:p w:rsidR="00507D2B" w:rsidRPr="00507D2B" w:rsidRDefault="00507D2B" w:rsidP="00507D2B">
      <w:pPr>
        <w:pStyle w:val="ListeParagraf"/>
        <w:jc w:val="both"/>
        <w:rPr>
          <w:rFonts w:cs="Arial"/>
        </w:rPr>
      </w:pPr>
      <w:r w:rsidRPr="00507D2B">
        <w:rPr>
          <w:rFonts w:cs="Arial"/>
        </w:rPr>
        <w:t xml:space="preserve">Azınlığın çoğunluğa tahakkümünü engellediğimiz gibi çoğunluğun azınlığa tahakkümü de engelleyelim. </w:t>
      </w:r>
    </w:p>
    <w:p w:rsidR="00507D2B" w:rsidRPr="00507D2B" w:rsidRDefault="00507D2B" w:rsidP="00507D2B">
      <w:pPr>
        <w:pStyle w:val="ListeParagraf"/>
        <w:jc w:val="both"/>
        <w:rPr>
          <w:rFonts w:cs="Arial"/>
        </w:rPr>
      </w:pPr>
    </w:p>
    <w:p w:rsidR="00507D2B" w:rsidRDefault="00507D2B" w:rsidP="00507D2B">
      <w:pPr>
        <w:pStyle w:val="ListeParagraf"/>
        <w:jc w:val="both"/>
        <w:rPr>
          <w:rFonts w:cs="Arial"/>
        </w:rPr>
      </w:pPr>
      <w:r w:rsidRPr="00507D2B">
        <w:rPr>
          <w:rFonts w:cs="Arial"/>
        </w:rPr>
        <w:t xml:space="preserve">Hiçbir kimliğin ezilmediği, mağduriyetlerin ortaya çıkmadığı bir toplum, güçlü bir toplumdur. </w:t>
      </w: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r w:rsidRPr="00507D2B">
        <w:rPr>
          <w:rFonts w:cs="Arial"/>
        </w:rPr>
        <w:t xml:space="preserve">Adalet. </w:t>
      </w:r>
    </w:p>
    <w:p w:rsidR="00507D2B" w:rsidRPr="00507D2B" w:rsidRDefault="00507D2B" w:rsidP="00507D2B">
      <w:pPr>
        <w:pStyle w:val="ListeParagraf"/>
        <w:jc w:val="both"/>
        <w:rPr>
          <w:rFonts w:cs="Arial"/>
        </w:rPr>
      </w:pPr>
      <w:r w:rsidRPr="00507D2B">
        <w:rPr>
          <w:rFonts w:cs="Arial"/>
        </w:rPr>
        <w:t>Her vatandaşın fırsat eşitliğine sahip olduğu, sadece külfetin değil, nimetin de adil paylaşıldığı bir düzen kuralım ki, küskünler toplumu yerine mutlu vatandaşların ülkesi olalım.</w:t>
      </w: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proofErr w:type="gramStart"/>
      <w:r w:rsidRPr="00507D2B">
        <w:rPr>
          <w:rFonts w:cs="Arial"/>
        </w:rPr>
        <w:t xml:space="preserve">Bürokratik kurumların sağlamlığı. </w:t>
      </w:r>
      <w:proofErr w:type="gramEnd"/>
    </w:p>
    <w:p w:rsidR="00507D2B" w:rsidRPr="00507D2B" w:rsidRDefault="00507D2B" w:rsidP="00507D2B">
      <w:pPr>
        <w:pStyle w:val="ListeParagraf"/>
        <w:jc w:val="both"/>
        <w:rPr>
          <w:rFonts w:cs="Arial"/>
        </w:rPr>
      </w:pPr>
      <w:r w:rsidRPr="00507D2B">
        <w:rPr>
          <w:rFonts w:cs="Arial"/>
        </w:rPr>
        <w:t xml:space="preserve">Hızlı ve doğru karar almanın, etkin uygulamanın yolu iyi yönetişimden geçer.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Kurumsal yapılar zayıflarsa, hele ki bu zayıflama adalet sistemine, emniyet sistemine sirayet ederse, devlet mekanizması çalışmaz.</w:t>
      </w: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r w:rsidRPr="00507D2B">
        <w:rPr>
          <w:rFonts w:cs="Arial"/>
        </w:rPr>
        <w:t xml:space="preserve">Laiklik. </w:t>
      </w:r>
    </w:p>
    <w:p w:rsidR="00507D2B" w:rsidRPr="00507D2B" w:rsidRDefault="00507D2B" w:rsidP="00507D2B">
      <w:pPr>
        <w:pStyle w:val="ListeParagraf"/>
        <w:jc w:val="both"/>
        <w:rPr>
          <w:rFonts w:cs="Arial"/>
        </w:rPr>
      </w:pPr>
      <w:r w:rsidRPr="00507D2B">
        <w:rPr>
          <w:rFonts w:cs="Arial"/>
        </w:rPr>
        <w:t xml:space="preserve">Batıda iç çatışmayı çözmenin aracı olan laiklik </w:t>
      </w:r>
      <w:r w:rsidR="00F20C19">
        <w:rPr>
          <w:rFonts w:cs="Arial"/>
        </w:rPr>
        <w:t xml:space="preserve">maalesef </w:t>
      </w:r>
      <w:r w:rsidRPr="00507D2B">
        <w:rPr>
          <w:rFonts w:cs="Arial"/>
        </w:rPr>
        <w:t xml:space="preserve">Türkiye’de iç çatışmanın tarafı oldu.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Şimdi gerçek anlamda laikliğin ne kadar ön</w:t>
      </w:r>
      <w:r w:rsidR="00F20C19">
        <w:rPr>
          <w:rFonts w:cs="Arial"/>
        </w:rPr>
        <w:t xml:space="preserve">emli olduğu tüm toplum için </w:t>
      </w:r>
      <w:r w:rsidRPr="00507D2B">
        <w:rPr>
          <w:rFonts w:cs="Arial"/>
        </w:rPr>
        <w:t xml:space="preserve">açık hale geldi.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Bugün hem Sünni Müslüman çoğunluğun, hem de bu çoğunluğun dışında kalan kesimlerin karşı karşıya olduğu inanç temelli sorunların çözümü laiklik kavramından geçiyor.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Devletin tüm inanç ve inançsızlık türlerine aynı mesafede, aynı hakkaniyet ve adalet ölçüsünde yaklaştığı bir sistem, birlik ve beraberliğimizin en büyük garantisidir.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r w:rsidRPr="00507D2B">
        <w:rPr>
          <w:rFonts w:cs="Arial"/>
        </w:rPr>
        <w:t xml:space="preserve">İfade özgürlüğü. </w:t>
      </w:r>
    </w:p>
    <w:p w:rsidR="00507D2B" w:rsidRPr="00507D2B" w:rsidRDefault="00507D2B" w:rsidP="00507D2B">
      <w:pPr>
        <w:pStyle w:val="ListeParagraf"/>
        <w:jc w:val="both"/>
        <w:rPr>
          <w:rFonts w:cs="Arial"/>
        </w:rPr>
      </w:pPr>
      <w:r w:rsidRPr="00507D2B">
        <w:rPr>
          <w:rFonts w:cs="Arial"/>
        </w:rPr>
        <w:t xml:space="preserve">Vatandaşların fikrini söylemekten </w:t>
      </w:r>
      <w:r w:rsidR="00FB6B4B">
        <w:rPr>
          <w:rFonts w:cs="Arial"/>
        </w:rPr>
        <w:t>çekindiği bir topluma dönüştürmeyelim memleketimizi.</w:t>
      </w:r>
      <w:r w:rsidRPr="00507D2B">
        <w:rPr>
          <w:rFonts w:cs="Arial"/>
        </w:rPr>
        <w:t xml:space="preserve">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Bu ülkeyi seven her vatandaşın, her kesimin sözünü, düşüncesini muteber görmek gerekiyor ki, en doğru, en parlak fikirlere yer açabilelim.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En sevmediğimiz düşüncelerin bile verebileceği bir zarar, düşünce özgürlüğünün kısıtlandığı bir ortamın tahribatına göre önemsizdir.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Unutmayalım: ülkemizin düşmanlarını dünyada güçlendiren en önemli gelişme, hukuk ve özgürlük ortamı zayıflayan bir Türkiye’dir.</w:t>
      </w:r>
    </w:p>
    <w:p w:rsidR="00507D2B" w:rsidRPr="00507D2B" w:rsidRDefault="00507D2B" w:rsidP="00507D2B">
      <w:pPr>
        <w:pStyle w:val="ListeParagraf"/>
        <w:jc w:val="both"/>
        <w:rPr>
          <w:rFonts w:cs="Arial"/>
        </w:rPr>
      </w:pPr>
    </w:p>
    <w:p w:rsidR="00507D2B" w:rsidRPr="00507D2B" w:rsidRDefault="00507D2B" w:rsidP="00507D2B">
      <w:pPr>
        <w:pStyle w:val="ListeParagraf"/>
        <w:numPr>
          <w:ilvl w:val="0"/>
          <w:numId w:val="10"/>
        </w:numPr>
        <w:spacing w:before="200"/>
        <w:jc w:val="both"/>
        <w:rPr>
          <w:rFonts w:cs="Arial"/>
        </w:rPr>
      </w:pPr>
      <w:r w:rsidRPr="00507D2B">
        <w:rPr>
          <w:rFonts w:cs="Arial"/>
        </w:rPr>
        <w:t xml:space="preserve">Ekonomik istikrar ve büyüme. </w:t>
      </w:r>
    </w:p>
    <w:p w:rsidR="00507D2B" w:rsidRPr="00507D2B" w:rsidRDefault="00507D2B" w:rsidP="00507D2B">
      <w:pPr>
        <w:pStyle w:val="ListeParagraf"/>
        <w:jc w:val="both"/>
        <w:rPr>
          <w:rFonts w:cs="Arial"/>
        </w:rPr>
      </w:pPr>
      <w:r w:rsidRPr="00507D2B">
        <w:rPr>
          <w:rFonts w:cs="Arial"/>
        </w:rPr>
        <w:t xml:space="preserve">Ekonominin içinde bulunduğu sıkıntılar tüm sektörlerdeki büyüğünden küçüğüne tüm işletmelerin malumu.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O kadar zor zamanlardan geçiyoruz ki, şehitlerimizin kanı yerde iken parasal konulardan konuşmayı zül kabul ediyoruz.</w:t>
      </w:r>
    </w:p>
    <w:p w:rsidR="00507D2B" w:rsidRPr="00507D2B" w:rsidRDefault="00507D2B" w:rsidP="00507D2B">
      <w:pPr>
        <w:pStyle w:val="ListeParagraf"/>
        <w:jc w:val="both"/>
        <w:rPr>
          <w:rFonts w:cs="Arial"/>
        </w:rPr>
      </w:pPr>
      <w:r w:rsidRPr="00507D2B">
        <w:rPr>
          <w:rFonts w:cs="Arial"/>
        </w:rPr>
        <w:t xml:space="preserve"> </w:t>
      </w:r>
    </w:p>
    <w:p w:rsidR="00507D2B" w:rsidRPr="00507D2B" w:rsidRDefault="00507D2B" w:rsidP="00507D2B">
      <w:pPr>
        <w:pStyle w:val="ListeParagraf"/>
        <w:jc w:val="both"/>
        <w:rPr>
          <w:rFonts w:cs="Arial"/>
        </w:rPr>
      </w:pPr>
      <w:r w:rsidRPr="00507D2B">
        <w:rPr>
          <w:rFonts w:cs="Arial"/>
        </w:rPr>
        <w:t>Ülkemizin karşı karşıya kaldığı bu tehditlerin yarattığı ekonomik ka</w:t>
      </w:r>
      <w:r w:rsidR="009940BD">
        <w:rPr>
          <w:rFonts w:cs="Arial"/>
        </w:rPr>
        <w:t xml:space="preserve">yıpları tabi ki sineye çekeriz ve </w:t>
      </w:r>
      <w:r w:rsidRPr="00507D2B">
        <w:rPr>
          <w:rFonts w:cs="Arial"/>
        </w:rPr>
        <w:t xml:space="preserve">çekiyoruz. </w:t>
      </w:r>
    </w:p>
    <w:p w:rsidR="00507D2B" w:rsidRPr="00507D2B" w:rsidRDefault="00507D2B" w:rsidP="00507D2B">
      <w:pPr>
        <w:pStyle w:val="ListeParagraf"/>
        <w:jc w:val="both"/>
        <w:rPr>
          <w:rFonts w:cs="Arial"/>
        </w:rPr>
      </w:pPr>
    </w:p>
    <w:p w:rsidR="00507D2B" w:rsidRPr="00507D2B" w:rsidRDefault="009940BD" w:rsidP="00507D2B">
      <w:pPr>
        <w:pStyle w:val="ListeParagraf"/>
        <w:jc w:val="both"/>
        <w:rPr>
          <w:rFonts w:cs="Arial"/>
        </w:rPr>
      </w:pPr>
      <w:r>
        <w:rPr>
          <w:rFonts w:cs="Arial"/>
        </w:rPr>
        <w:t xml:space="preserve">Ne </w:t>
      </w:r>
      <w:proofErr w:type="gramStart"/>
      <w:r>
        <w:rPr>
          <w:rFonts w:cs="Arial"/>
        </w:rPr>
        <w:t>fedakarlık</w:t>
      </w:r>
      <w:proofErr w:type="gramEnd"/>
      <w:r>
        <w:rPr>
          <w:rFonts w:cs="Arial"/>
        </w:rPr>
        <w:t xml:space="preserve"> gerekirse hepsini de </w:t>
      </w:r>
      <w:r w:rsidR="00507D2B" w:rsidRPr="00507D2B">
        <w:rPr>
          <w:rFonts w:cs="Arial"/>
        </w:rPr>
        <w:t xml:space="preserve">yaparız. </w:t>
      </w:r>
    </w:p>
    <w:p w:rsidR="00507D2B" w:rsidRPr="00507D2B" w:rsidRDefault="009940BD" w:rsidP="00507D2B">
      <w:pPr>
        <w:jc w:val="both"/>
        <w:rPr>
          <w:rFonts w:cs="Arial"/>
        </w:rPr>
      </w:pPr>
      <w:r>
        <w:rPr>
          <w:rFonts w:cs="Arial"/>
        </w:rPr>
        <w:t xml:space="preserve">Fakat şunu </w:t>
      </w:r>
      <w:r w:rsidR="00507D2B" w:rsidRPr="00507D2B">
        <w:rPr>
          <w:rFonts w:cs="Arial"/>
        </w:rPr>
        <w:t xml:space="preserve">unutmayalım: vatandaş aş ve iş derdine düşerse, bu terör örgütlerinin çok işine gelen bir ortam yaratır. </w:t>
      </w:r>
    </w:p>
    <w:p w:rsidR="00507D2B" w:rsidRPr="00507D2B" w:rsidRDefault="00507D2B" w:rsidP="00507D2B">
      <w:pPr>
        <w:jc w:val="both"/>
        <w:rPr>
          <w:rFonts w:cs="Arial"/>
        </w:rPr>
      </w:pPr>
      <w:r w:rsidRPr="00507D2B">
        <w:rPr>
          <w:rFonts w:cs="Arial"/>
        </w:rPr>
        <w:t xml:space="preserve">Enflasyon artıyor, üretim geriliyor. </w:t>
      </w:r>
    </w:p>
    <w:p w:rsidR="00507D2B" w:rsidRPr="00507D2B" w:rsidRDefault="00507D2B" w:rsidP="00507D2B">
      <w:pPr>
        <w:jc w:val="both"/>
        <w:rPr>
          <w:rFonts w:cs="Arial"/>
        </w:rPr>
      </w:pPr>
      <w:r w:rsidRPr="00507D2B">
        <w:rPr>
          <w:rFonts w:cs="Arial"/>
        </w:rPr>
        <w:t xml:space="preserve">İşsizlik yüksek, özellikle gençler arasında ve güneydoğu Anadolu bölgemizde çok daha yüksek. </w:t>
      </w:r>
    </w:p>
    <w:p w:rsidR="00507D2B" w:rsidRPr="00507D2B" w:rsidRDefault="00507D2B" w:rsidP="00507D2B">
      <w:pPr>
        <w:jc w:val="both"/>
        <w:rPr>
          <w:rFonts w:cs="Arial"/>
        </w:rPr>
      </w:pPr>
      <w:proofErr w:type="gramStart"/>
      <w:r w:rsidRPr="00507D2B">
        <w:rPr>
          <w:rFonts w:cs="Arial"/>
        </w:rPr>
        <w:t xml:space="preserve">Bu tehlikeli bir kokteyl. </w:t>
      </w:r>
      <w:proofErr w:type="gramEnd"/>
    </w:p>
    <w:p w:rsidR="00507D2B" w:rsidRPr="00507D2B" w:rsidRDefault="00507D2B" w:rsidP="00507D2B">
      <w:pPr>
        <w:jc w:val="both"/>
        <w:rPr>
          <w:rFonts w:cs="Arial"/>
        </w:rPr>
      </w:pPr>
      <w:r w:rsidRPr="00507D2B">
        <w:rPr>
          <w:rFonts w:cs="Arial"/>
        </w:rPr>
        <w:t xml:space="preserve">Üstelik 2000’li yılların ilk yarısında hızlı büyümemizi sağlayan küresel fon akımları şimdi tam tersi yönde çalışıyor. </w:t>
      </w:r>
    </w:p>
    <w:p w:rsidR="00507D2B" w:rsidRPr="00507D2B" w:rsidRDefault="00507D2B" w:rsidP="00507D2B">
      <w:pPr>
        <w:jc w:val="both"/>
        <w:rPr>
          <w:rFonts w:cs="Arial"/>
        </w:rPr>
      </w:pPr>
      <w:r w:rsidRPr="00507D2B">
        <w:rPr>
          <w:rFonts w:cs="Arial"/>
        </w:rPr>
        <w:t xml:space="preserve">Bu durum karşısında ekonomi yönetimi, yangını söndürmek üzere bir dizi önlem alıyor, teşvik paketleri açıklıyor. </w:t>
      </w:r>
    </w:p>
    <w:p w:rsidR="00507D2B" w:rsidRPr="00507D2B" w:rsidRDefault="00507D2B" w:rsidP="00507D2B">
      <w:pPr>
        <w:jc w:val="both"/>
        <w:rPr>
          <w:rFonts w:cs="Arial"/>
        </w:rPr>
      </w:pPr>
      <w:r w:rsidRPr="00507D2B">
        <w:rPr>
          <w:rFonts w:cs="Arial"/>
        </w:rPr>
        <w:t xml:space="preserve">Bunlar bugün için yaraya pansuman olsa da yarını kurtarmaya yeterli değil. </w:t>
      </w:r>
    </w:p>
    <w:p w:rsidR="00507D2B" w:rsidRPr="00507D2B" w:rsidRDefault="00507D2B" w:rsidP="00507D2B">
      <w:pPr>
        <w:jc w:val="both"/>
        <w:rPr>
          <w:rFonts w:cs="Arial"/>
        </w:rPr>
      </w:pPr>
      <w:r w:rsidRPr="00507D2B">
        <w:rPr>
          <w:rFonts w:cs="Arial"/>
        </w:rPr>
        <w:t xml:space="preserve">Karşı karşıya olduğumuz tehditler muhtemelen biraz daha devam edecek. </w:t>
      </w:r>
    </w:p>
    <w:p w:rsidR="00507D2B" w:rsidRPr="00507D2B" w:rsidRDefault="00507D2B" w:rsidP="00507D2B">
      <w:pPr>
        <w:jc w:val="both"/>
        <w:rPr>
          <w:rFonts w:cs="Arial"/>
        </w:rPr>
      </w:pPr>
      <w:r w:rsidRPr="00507D2B">
        <w:rPr>
          <w:rFonts w:cs="Arial"/>
        </w:rPr>
        <w:t xml:space="preserve">Zor durumdaki şirketleri yüzdürmek kısa vade için mümkün ama bu durum ilânihaye sürmez.  </w:t>
      </w:r>
    </w:p>
    <w:p w:rsidR="00507D2B" w:rsidRPr="00507D2B" w:rsidRDefault="00507D2B" w:rsidP="00507D2B">
      <w:pPr>
        <w:jc w:val="both"/>
        <w:rPr>
          <w:rFonts w:cs="Arial"/>
        </w:rPr>
      </w:pPr>
      <w:r w:rsidRPr="00507D2B">
        <w:rPr>
          <w:rFonts w:cs="Arial"/>
        </w:rPr>
        <w:lastRenderedPageBreak/>
        <w:t xml:space="preserve">Demek ki kısa vadeli teşvik tedbirleri ile uzun vadeli, bütüncül, sistematik yaklaşımları bir arada düşünmek gerekiyor. </w:t>
      </w:r>
    </w:p>
    <w:p w:rsidR="00507D2B" w:rsidRPr="00507D2B" w:rsidRDefault="00507D2B" w:rsidP="00507D2B">
      <w:pPr>
        <w:jc w:val="both"/>
        <w:rPr>
          <w:rFonts w:cs="Arial"/>
        </w:rPr>
      </w:pPr>
      <w:r w:rsidRPr="00507D2B">
        <w:rPr>
          <w:rFonts w:cs="Arial"/>
        </w:rPr>
        <w:t xml:space="preserve">Uzun vadede, yatırımların önünü açacak olan, yabancı sermaye yatırımlarını çekecek olan ise esas olarak yukarıda saydığımız unsurlardır. </w:t>
      </w:r>
    </w:p>
    <w:p w:rsidR="00507D2B" w:rsidRPr="00507D2B" w:rsidRDefault="00507D2B" w:rsidP="00507D2B">
      <w:pPr>
        <w:jc w:val="both"/>
        <w:rPr>
          <w:rFonts w:cs="Arial"/>
        </w:rPr>
      </w:pPr>
      <w:r w:rsidRPr="00507D2B">
        <w:rPr>
          <w:rFonts w:cs="Arial"/>
        </w:rPr>
        <w:t xml:space="preserve">Belirsizlik ve siyasi risk böyle azalır, öngörü ufku uzar, faizler ve enflasyon düşer, TL değerli bir para birimi olur ve yatırımlar artar. </w:t>
      </w:r>
    </w:p>
    <w:p w:rsidR="00507D2B" w:rsidRPr="00507D2B" w:rsidRDefault="00507D2B" w:rsidP="00507D2B">
      <w:pPr>
        <w:jc w:val="both"/>
        <w:rPr>
          <w:rFonts w:cs="Arial"/>
        </w:rPr>
      </w:pPr>
      <w:r w:rsidRPr="00507D2B">
        <w:rPr>
          <w:rFonts w:cs="Arial"/>
        </w:rPr>
        <w:t xml:space="preserve">Ancak özgür ve hukuk güvencesindeki toplumlar yaratıcı, girişimci, bilimde, sanatta ve ekonomide ilerlemeci olur. </w:t>
      </w:r>
    </w:p>
    <w:p w:rsidR="00507D2B" w:rsidRPr="00507D2B" w:rsidRDefault="00507D2B" w:rsidP="00507D2B">
      <w:pPr>
        <w:jc w:val="both"/>
        <w:rPr>
          <w:rFonts w:cs="Arial"/>
        </w:rPr>
      </w:pPr>
      <w:r w:rsidRPr="00507D2B">
        <w:rPr>
          <w:rFonts w:cs="Arial"/>
        </w:rPr>
        <w:t xml:space="preserve">Yeni dijital ekonomi çağında ülkemizin rekabet gücü ancak bu sayede arttırılır. </w:t>
      </w:r>
    </w:p>
    <w:p w:rsidR="00507D2B" w:rsidRPr="00507D2B" w:rsidRDefault="00507D2B" w:rsidP="00507D2B">
      <w:pPr>
        <w:jc w:val="both"/>
        <w:rPr>
          <w:rFonts w:cs="Arial"/>
        </w:rPr>
      </w:pPr>
      <w:r w:rsidRPr="00507D2B">
        <w:rPr>
          <w:rFonts w:cs="Arial"/>
        </w:rPr>
        <w:t xml:space="preserve">Tüm yöneticilerimizin hem fikir olduğu katma değeri yüksek ürünler üretebilmenin ön koşulu da bu unsurların yerine getirilmesinden geçer. </w:t>
      </w:r>
    </w:p>
    <w:p w:rsidR="00507D2B" w:rsidRPr="00507D2B" w:rsidRDefault="00507D2B" w:rsidP="00507D2B">
      <w:pPr>
        <w:pStyle w:val="ListeParagraf"/>
        <w:numPr>
          <w:ilvl w:val="0"/>
          <w:numId w:val="10"/>
        </w:numPr>
        <w:spacing w:before="200"/>
        <w:jc w:val="both"/>
        <w:rPr>
          <w:rFonts w:cs="Arial"/>
        </w:rPr>
      </w:pPr>
      <w:r w:rsidRPr="00507D2B">
        <w:rPr>
          <w:rFonts w:cs="Arial"/>
        </w:rPr>
        <w:t xml:space="preserve">Eğitim. </w:t>
      </w:r>
    </w:p>
    <w:p w:rsidR="00507D2B" w:rsidRPr="00507D2B" w:rsidRDefault="00507D2B" w:rsidP="00507D2B">
      <w:pPr>
        <w:pStyle w:val="ListeParagraf"/>
        <w:jc w:val="both"/>
        <w:rPr>
          <w:rFonts w:cs="Arial"/>
        </w:rPr>
      </w:pPr>
      <w:r w:rsidRPr="00507D2B">
        <w:rPr>
          <w:rFonts w:cs="Arial"/>
        </w:rPr>
        <w:t xml:space="preserve">Dünyayı değiştiren muazzam derin teknoloji devrimine, dijital ekonomiye, enerji ve iklim politikaları arasındaki elzem yeni dengelere, dijital çağın rekabet yarışına ayak uydurabilmek için eğitim sisteminde radikal bir reform ihtiyacı var. </w:t>
      </w:r>
    </w:p>
    <w:p w:rsidR="00507D2B" w:rsidRPr="00507D2B" w:rsidRDefault="00507D2B" w:rsidP="00507D2B">
      <w:pPr>
        <w:pStyle w:val="ListeParagraf"/>
        <w:jc w:val="both"/>
        <w:rPr>
          <w:rFonts w:cs="Arial"/>
        </w:rPr>
      </w:pPr>
    </w:p>
    <w:p w:rsidR="00507D2B" w:rsidRPr="00507D2B" w:rsidRDefault="00507D2B" w:rsidP="00507D2B">
      <w:pPr>
        <w:pStyle w:val="ListeParagraf"/>
        <w:jc w:val="both"/>
        <w:rPr>
          <w:rFonts w:cs="Arial"/>
        </w:rPr>
      </w:pPr>
      <w:r w:rsidRPr="00507D2B">
        <w:rPr>
          <w:rFonts w:cs="Arial"/>
        </w:rPr>
        <w:t xml:space="preserve">Ülkemizin geleceği, gençlerimizin eğitim kalitesine, düşünce özgürlüğüne, yenilikçiliğine bağlı. </w:t>
      </w:r>
    </w:p>
    <w:p w:rsidR="00507D2B" w:rsidRPr="00507D2B" w:rsidRDefault="00507D2B" w:rsidP="00507D2B">
      <w:pPr>
        <w:jc w:val="both"/>
        <w:rPr>
          <w:rFonts w:cs="Arial"/>
        </w:rPr>
      </w:pPr>
      <w:r w:rsidRPr="00507D2B">
        <w:rPr>
          <w:rFonts w:cs="Arial"/>
        </w:rPr>
        <w:t xml:space="preserve">Bu listeye başka eklemeler de olabilir. </w:t>
      </w:r>
    </w:p>
    <w:p w:rsidR="00507D2B" w:rsidRPr="00507D2B" w:rsidRDefault="00507D2B" w:rsidP="00507D2B">
      <w:pPr>
        <w:jc w:val="both"/>
        <w:rPr>
          <w:rFonts w:cs="Arial"/>
        </w:rPr>
      </w:pPr>
      <w:r w:rsidRPr="00507D2B">
        <w:rPr>
          <w:rFonts w:cs="Arial"/>
        </w:rPr>
        <w:t xml:space="preserve">Ben burada en zaruri gördüklerime yer verdim. </w:t>
      </w:r>
    </w:p>
    <w:p w:rsidR="00507D2B" w:rsidRPr="00507D2B" w:rsidRDefault="00507D2B" w:rsidP="00507D2B">
      <w:pPr>
        <w:jc w:val="both"/>
        <w:rPr>
          <w:rFonts w:cs="Arial"/>
        </w:rPr>
      </w:pPr>
      <w:r w:rsidRPr="00507D2B">
        <w:rPr>
          <w:rFonts w:cs="Arial"/>
        </w:rPr>
        <w:t xml:space="preserve">Bir de nelerden kaçınılması gerektiğine işaret etmek istiyorum. </w:t>
      </w:r>
    </w:p>
    <w:p w:rsidR="00507D2B" w:rsidRPr="00507D2B" w:rsidRDefault="00507D2B" w:rsidP="00507D2B">
      <w:pPr>
        <w:jc w:val="both"/>
        <w:rPr>
          <w:rFonts w:cs="Arial"/>
        </w:rPr>
      </w:pPr>
      <w:r w:rsidRPr="00507D2B">
        <w:rPr>
          <w:rFonts w:cs="Arial"/>
        </w:rPr>
        <w:t xml:space="preserve">Her şeyden önce ananemizde olmayan, Türk geleneklerine hiç yakışmayan tartışma üslubunu terk etmeliyiz. </w:t>
      </w:r>
    </w:p>
    <w:p w:rsidR="00507D2B" w:rsidRPr="00507D2B" w:rsidRDefault="00507D2B" w:rsidP="00507D2B">
      <w:pPr>
        <w:jc w:val="both"/>
        <w:rPr>
          <w:rFonts w:cs="Arial"/>
        </w:rPr>
      </w:pPr>
      <w:r w:rsidRPr="00507D2B">
        <w:rPr>
          <w:rFonts w:cs="Arial"/>
        </w:rPr>
        <w:t xml:space="preserve">Önemli meselelerimiz var ve bunları ağız dalaşı yaparak, tehditlerle, hedef göstermelerle çözemeyiz. </w:t>
      </w:r>
    </w:p>
    <w:p w:rsidR="00507D2B" w:rsidRPr="00507D2B" w:rsidRDefault="00507D2B" w:rsidP="00507D2B">
      <w:pPr>
        <w:jc w:val="both"/>
        <w:rPr>
          <w:rFonts w:cs="Arial"/>
        </w:rPr>
      </w:pPr>
      <w:r w:rsidRPr="00507D2B">
        <w:rPr>
          <w:rFonts w:cs="Arial"/>
        </w:rPr>
        <w:t xml:space="preserve">Sorunlarımızı siyasi nezaket ve adap içinde konuşarak ve dinleyerek çözebiliriz. </w:t>
      </w:r>
    </w:p>
    <w:p w:rsidR="00507D2B" w:rsidRPr="00507D2B" w:rsidRDefault="00507D2B" w:rsidP="00507D2B">
      <w:pPr>
        <w:jc w:val="both"/>
        <w:rPr>
          <w:rFonts w:cs="Arial"/>
        </w:rPr>
      </w:pPr>
      <w:r w:rsidRPr="00507D2B">
        <w:rPr>
          <w:rFonts w:cs="Arial"/>
        </w:rPr>
        <w:t xml:space="preserve">Kaçınmamız gereken ikinci şey ise düşünce farklılıklarını düşmanlık gibi görmek. </w:t>
      </w:r>
    </w:p>
    <w:p w:rsidR="00507D2B" w:rsidRPr="00507D2B" w:rsidRDefault="00507D2B" w:rsidP="00507D2B">
      <w:pPr>
        <w:jc w:val="both"/>
        <w:rPr>
          <w:rFonts w:cs="Arial"/>
        </w:rPr>
      </w:pPr>
      <w:r w:rsidRPr="00507D2B">
        <w:rPr>
          <w:rFonts w:cs="Arial"/>
        </w:rPr>
        <w:t xml:space="preserve">Birlik ve beraberliği otoriterlikle sağlayamayız. </w:t>
      </w:r>
    </w:p>
    <w:p w:rsidR="00507D2B" w:rsidRPr="00507D2B" w:rsidRDefault="00507D2B" w:rsidP="00507D2B">
      <w:pPr>
        <w:jc w:val="both"/>
        <w:rPr>
          <w:rFonts w:cs="Arial"/>
        </w:rPr>
      </w:pPr>
      <w:r w:rsidRPr="00507D2B">
        <w:rPr>
          <w:rFonts w:cs="Arial"/>
        </w:rPr>
        <w:t xml:space="preserve">Özgürlükleri kısıtlarsak, toplumsal çoğunluğun talepleri adına, toplumu oluşturan farklı gruplar karşısındaki adalet ve hakkaniyet duygusunu kaybedersek, üzerimize yönelen tehditlere karşı daha güçlü olmaz, tam tersine bünyemizi savunmasız hale getiririz. </w:t>
      </w:r>
    </w:p>
    <w:p w:rsidR="00507D2B" w:rsidRPr="00507D2B" w:rsidRDefault="00507D2B" w:rsidP="00507D2B">
      <w:pPr>
        <w:jc w:val="both"/>
        <w:rPr>
          <w:rFonts w:cs="Arial"/>
        </w:rPr>
      </w:pPr>
      <w:r w:rsidRPr="00507D2B">
        <w:rPr>
          <w:rFonts w:cs="Arial"/>
        </w:rPr>
        <w:t xml:space="preserve">Bugün tarihin akışı hızlanıyorken, dünyanın pek çok yerinde taşlar yerinden oynuyor, politikalar ve siyasi liderler değişiyor. </w:t>
      </w:r>
    </w:p>
    <w:p w:rsidR="00507D2B" w:rsidRPr="00507D2B" w:rsidRDefault="00507D2B" w:rsidP="00507D2B">
      <w:pPr>
        <w:jc w:val="both"/>
        <w:rPr>
          <w:rFonts w:cs="Arial"/>
        </w:rPr>
      </w:pPr>
      <w:r w:rsidRPr="00507D2B">
        <w:rPr>
          <w:rFonts w:cs="Arial"/>
        </w:rPr>
        <w:t>Birçok yerde popülist liderler ön plana çıkıyor.</w:t>
      </w:r>
    </w:p>
    <w:p w:rsidR="00507D2B" w:rsidRPr="00507D2B" w:rsidRDefault="00507D2B" w:rsidP="00507D2B">
      <w:pPr>
        <w:jc w:val="both"/>
        <w:rPr>
          <w:rFonts w:cs="Arial"/>
        </w:rPr>
      </w:pPr>
      <w:r w:rsidRPr="00507D2B">
        <w:rPr>
          <w:rFonts w:cs="Arial"/>
        </w:rPr>
        <w:t xml:space="preserve">Tarihsel dönüşümle baş etmenin yolunun, geçmişi ihya etmek olmadığı zaman içinde ortaya çıkacak. </w:t>
      </w:r>
    </w:p>
    <w:p w:rsidR="00507D2B" w:rsidRPr="00507D2B" w:rsidRDefault="00507D2B" w:rsidP="00507D2B">
      <w:pPr>
        <w:jc w:val="both"/>
        <w:rPr>
          <w:rFonts w:cs="Arial"/>
        </w:rPr>
      </w:pPr>
      <w:r w:rsidRPr="00507D2B">
        <w:rPr>
          <w:rFonts w:cs="Arial"/>
        </w:rPr>
        <w:lastRenderedPageBreak/>
        <w:t>Yeni dönemin koşullarına adapte olmak için, siyasi yapıda yapmak gereken değişiklikler varsa bunlar</w:t>
      </w:r>
      <w:r w:rsidR="008207E0">
        <w:rPr>
          <w:rFonts w:cs="Arial"/>
        </w:rPr>
        <w:t>da tabi ki yapılmalı</w:t>
      </w:r>
      <w:r w:rsidRPr="00507D2B">
        <w:rPr>
          <w:rFonts w:cs="Arial"/>
        </w:rPr>
        <w:t xml:space="preserve">. </w:t>
      </w:r>
    </w:p>
    <w:p w:rsidR="00507D2B" w:rsidRPr="00507D2B" w:rsidRDefault="00507D2B" w:rsidP="00507D2B">
      <w:pPr>
        <w:jc w:val="both"/>
        <w:rPr>
          <w:rFonts w:cs="Arial"/>
        </w:rPr>
      </w:pPr>
      <w:r w:rsidRPr="00507D2B">
        <w:rPr>
          <w:rFonts w:cs="Arial"/>
        </w:rPr>
        <w:t xml:space="preserve">Ama içinden geçilmekte olan bu alt-üst oluşla, daha güçlü liderlik </w:t>
      </w:r>
      <w:proofErr w:type="gramStart"/>
      <w:r w:rsidRPr="00507D2B">
        <w:rPr>
          <w:rFonts w:cs="Arial"/>
        </w:rPr>
        <w:t>ile,</w:t>
      </w:r>
      <w:proofErr w:type="gramEnd"/>
      <w:r w:rsidRPr="00507D2B">
        <w:rPr>
          <w:rFonts w:cs="Arial"/>
        </w:rPr>
        <w:t xml:space="preserve"> daha fazla otoriterlik ile, daha fazla merkeziyetçilik ile baş edilemez. </w:t>
      </w:r>
    </w:p>
    <w:p w:rsidR="00507D2B" w:rsidRPr="00507D2B" w:rsidRDefault="00507D2B" w:rsidP="00507D2B">
      <w:pPr>
        <w:jc w:val="both"/>
        <w:rPr>
          <w:rFonts w:cs="Arial"/>
        </w:rPr>
      </w:pPr>
      <w:r w:rsidRPr="00507D2B">
        <w:rPr>
          <w:rFonts w:cs="Arial"/>
        </w:rPr>
        <w:t xml:space="preserve">Özgürlüğün, muteber vatandaş olmanın, ülkenin geleceğinde söz sahibi olmanın tadını almış kitleler, elde ettikleri haklarını kimseye teslim etmezler. </w:t>
      </w:r>
    </w:p>
    <w:p w:rsidR="00507D2B" w:rsidRPr="00507D2B" w:rsidRDefault="00507D2B" w:rsidP="00507D2B">
      <w:pPr>
        <w:jc w:val="both"/>
        <w:rPr>
          <w:rFonts w:cs="Arial"/>
        </w:rPr>
      </w:pPr>
      <w:r w:rsidRPr="00507D2B">
        <w:rPr>
          <w:rFonts w:cs="Arial"/>
        </w:rPr>
        <w:t xml:space="preserve">Bu ülkelerde kalıcı istikrar popülist liderlerle değil, halka daha fazla meşru siyaset alanı açmakla gelecek. </w:t>
      </w:r>
    </w:p>
    <w:p w:rsidR="00507D2B" w:rsidRPr="00507D2B" w:rsidRDefault="00507D2B" w:rsidP="00507D2B">
      <w:pPr>
        <w:jc w:val="both"/>
        <w:rPr>
          <w:rFonts w:cs="Arial"/>
        </w:rPr>
      </w:pPr>
      <w:r w:rsidRPr="00507D2B">
        <w:rPr>
          <w:rFonts w:cs="Arial"/>
        </w:rPr>
        <w:t>Başarının anahtarı hep daha iyi demokrasi, daha çok özgürlük ve hukuk oldu; her yerde ve her zaman.</w:t>
      </w:r>
    </w:p>
    <w:p w:rsidR="00507D2B" w:rsidRPr="00507D2B" w:rsidRDefault="00507D2B" w:rsidP="00507D2B">
      <w:pPr>
        <w:jc w:val="both"/>
        <w:rPr>
          <w:rFonts w:cs="Arial"/>
        </w:rPr>
      </w:pPr>
      <w:r w:rsidRPr="00507D2B">
        <w:rPr>
          <w:rFonts w:cs="Arial"/>
        </w:rPr>
        <w:t>Değerli konuklar,</w:t>
      </w:r>
    </w:p>
    <w:p w:rsidR="00507D2B" w:rsidRPr="00507D2B" w:rsidRDefault="00507D2B" w:rsidP="00507D2B">
      <w:pPr>
        <w:jc w:val="both"/>
        <w:rPr>
          <w:rFonts w:cs="Arial"/>
        </w:rPr>
      </w:pPr>
      <w:r w:rsidRPr="00507D2B">
        <w:rPr>
          <w:rFonts w:cs="Arial"/>
        </w:rPr>
        <w:t xml:space="preserve">Bizi biz yapan, bizi Türkiye yapan ortak değerlerimizden birisi de Mustafa Kemal Atatürk. </w:t>
      </w:r>
    </w:p>
    <w:p w:rsidR="00507D2B" w:rsidRPr="00507D2B" w:rsidRDefault="00507D2B" w:rsidP="00507D2B">
      <w:pPr>
        <w:jc w:val="both"/>
        <w:rPr>
          <w:rFonts w:cs="Arial"/>
        </w:rPr>
      </w:pPr>
      <w:r w:rsidRPr="00507D2B">
        <w:rPr>
          <w:rFonts w:cs="Arial"/>
        </w:rPr>
        <w:t xml:space="preserve">Mustafa Kemal Atatürk sadece bir siyasi figür değildir; aynı zamanda bir milli semboldür. </w:t>
      </w:r>
    </w:p>
    <w:p w:rsidR="00507D2B" w:rsidRPr="00507D2B" w:rsidRDefault="00507D2B" w:rsidP="00507D2B">
      <w:pPr>
        <w:jc w:val="both"/>
        <w:rPr>
          <w:rFonts w:cs="Arial"/>
        </w:rPr>
      </w:pPr>
      <w:r w:rsidRPr="00507D2B">
        <w:rPr>
          <w:rFonts w:cs="Arial"/>
        </w:rPr>
        <w:t>Siyasi bir figür olarak</w:t>
      </w:r>
      <w:r w:rsidRPr="008207E0">
        <w:rPr>
          <w:rFonts w:cs="Arial"/>
          <w:color w:val="FF0000"/>
        </w:rPr>
        <w:t xml:space="preserve"> </w:t>
      </w:r>
      <w:bookmarkStart w:id="0" w:name="_GoBack"/>
      <w:bookmarkEnd w:id="0"/>
      <w:r w:rsidRPr="00507D2B">
        <w:rPr>
          <w:rFonts w:cs="Arial"/>
        </w:rPr>
        <w:t xml:space="preserve">eleştirilebilir. </w:t>
      </w:r>
    </w:p>
    <w:p w:rsidR="00507D2B" w:rsidRPr="00507D2B" w:rsidRDefault="00507D2B" w:rsidP="00507D2B">
      <w:pPr>
        <w:jc w:val="both"/>
        <w:rPr>
          <w:rFonts w:cs="Arial"/>
        </w:rPr>
      </w:pPr>
      <w:r w:rsidRPr="00507D2B">
        <w:rPr>
          <w:rFonts w:cs="Arial"/>
        </w:rPr>
        <w:t xml:space="preserve">Bu Mustafa Kemal için de geçerlidir. </w:t>
      </w:r>
    </w:p>
    <w:p w:rsidR="00507D2B" w:rsidRPr="00507D2B" w:rsidRDefault="00507D2B" w:rsidP="00507D2B">
      <w:pPr>
        <w:jc w:val="both"/>
        <w:rPr>
          <w:rFonts w:cs="Arial"/>
        </w:rPr>
      </w:pPr>
      <w:r w:rsidRPr="00507D2B">
        <w:rPr>
          <w:rFonts w:cs="Arial"/>
        </w:rPr>
        <w:t xml:space="preserve">Mustafa Kemal Atatürk’ü milli birliğin sembolü yapan aynı partide siyaset yaptığı yol arkadaşlarının bağlılığı değil, muhaliflerinin duyduğu saygı ve vatandaşlarının duyduğu sevgidir. </w:t>
      </w:r>
    </w:p>
    <w:p w:rsidR="00507D2B" w:rsidRPr="00507D2B" w:rsidRDefault="00507D2B" w:rsidP="00507D2B">
      <w:pPr>
        <w:jc w:val="both"/>
        <w:rPr>
          <w:rFonts w:cs="Arial"/>
        </w:rPr>
      </w:pPr>
      <w:r w:rsidRPr="00507D2B">
        <w:rPr>
          <w:rFonts w:cs="Arial"/>
        </w:rPr>
        <w:t>Bu milli sembol, bugün de devletimizi bir arada tutan tutkaldır.</w:t>
      </w:r>
    </w:p>
    <w:p w:rsidR="00507D2B" w:rsidRPr="00507D2B" w:rsidRDefault="00507D2B" w:rsidP="00507D2B">
      <w:pPr>
        <w:jc w:val="both"/>
        <w:rPr>
          <w:rFonts w:cs="Arial"/>
        </w:rPr>
      </w:pPr>
      <w:r w:rsidRPr="00507D2B">
        <w:rPr>
          <w:rFonts w:cs="Arial"/>
        </w:rPr>
        <w:t>Sayın Başkan, Değerli Üyeler,</w:t>
      </w:r>
    </w:p>
    <w:p w:rsidR="00507D2B" w:rsidRPr="00507D2B" w:rsidRDefault="00507D2B" w:rsidP="00507D2B">
      <w:pPr>
        <w:jc w:val="both"/>
        <w:rPr>
          <w:rFonts w:cs="Arial"/>
        </w:rPr>
      </w:pPr>
      <w:r w:rsidRPr="00507D2B">
        <w:rPr>
          <w:rFonts w:cs="Arial"/>
        </w:rPr>
        <w:t xml:space="preserve">Sözlerime son vermeden önce, dünyamızın ve ülkemizin bu zor zamanlarında büyük bir titizlik ve özveri ile çalışmış olan yönetim kurulu başkanımız Cansen Başaran </w:t>
      </w:r>
      <w:proofErr w:type="spellStart"/>
      <w:r w:rsidRPr="00507D2B">
        <w:rPr>
          <w:rFonts w:cs="Arial"/>
        </w:rPr>
        <w:t>Symes’e</w:t>
      </w:r>
      <w:proofErr w:type="spellEnd"/>
      <w:r w:rsidRPr="00507D2B">
        <w:rPr>
          <w:rFonts w:cs="Arial"/>
        </w:rPr>
        <w:t xml:space="preserve"> ve tüm yönetim kurulu üyele</w:t>
      </w:r>
      <w:r w:rsidR="00E27BBA">
        <w:rPr>
          <w:rFonts w:cs="Arial"/>
        </w:rPr>
        <w:t>rimize huzurlarınızda bir kez daha</w:t>
      </w:r>
      <w:r w:rsidRPr="00507D2B">
        <w:rPr>
          <w:rFonts w:cs="Arial"/>
        </w:rPr>
        <w:t xml:space="preserve"> buradan teşekkür etmek istiyorum. </w:t>
      </w:r>
    </w:p>
    <w:p w:rsidR="00507D2B" w:rsidRPr="00507D2B" w:rsidRDefault="00507D2B" w:rsidP="00507D2B">
      <w:pPr>
        <w:jc w:val="both"/>
        <w:rPr>
          <w:rFonts w:cs="Arial"/>
        </w:rPr>
      </w:pPr>
      <w:r w:rsidRPr="00507D2B">
        <w:rPr>
          <w:rFonts w:cs="Arial"/>
        </w:rPr>
        <w:t xml:space="preserve">Ayrıca yeni seçilecek Başkan ve Yönetim Kurulu’na da şimdiden başarı dileklerimi sunmak istiyorum. </w:t>
      </w:r>
    </w:p>
    <w:p w:rsidR="00507D2B" w:rsidRPr="00507D2B" w:rsidRDefault="00E27BBA" w:rsidP="00507D2B">
      <w:pPr>
        <w:jc w:val="both"/>
        <w:rPr>
          <w:rFonts w:cs="Arial"/>
        </w:rPr>
      </w:pPr>
      <w:r>
        <w:rPr>
          <w:rFonts w:cs="Arial"/>
        </w:rPr>
        <w:t>Yukarıda bahsettiğim gibi, TÜSİ</w:t>
      </w:r>
      <w:r w:rsidR="00507D2B" w:rsidRPr="00507D2B">
        <w:rPr>
          <w:rFonts w:cs="Arial"/>
        </w:rPr>
        <w:t xml:space="preserve">AD geçmişte olduğu gibi bu yönetim döneminde de, </w:t>
      </w:r>
      <w:proofErr w:type="gramStart"/>
      <w:r w:rsidR="00507D2B" w:rsidRPr="00507D2B">
        <w:rPr>
          <w:rFonts w:cs="Arial"/>
        </w:rPr>
        <w:t>misyonu</w:t>
      </w:r>
      <w:proofErr w:type="gramEnd"/>
      <w:r w:rsidR="00507D2B" w:rsidRPr="00507D2B">
        <w:rPr>
          <w:rFonts w:cs="Arial"/>
        </w:rPr>
        <w:t xml:space="preserve"> doğrultusunda ülke için çalışmaya devam edecektir. </w:t>
      </w:r>
    </w:p>
    <w:p w:rsidR="00507D2B" w:rsidRPr="00507D2B" w:rsidRDefault="00507D2B" w:rsidP="00507D2B">
      <w:pPr>
        <w:jc w:val="both"/>
        <w:rPr>
          <w:rFonts w:cs="Arial"/>
        </w:rPr>
      </w:pPr>
      <w:r w:rsidRPr="00507D2B">
        <w:rPr>
          <w:rFonts w:cs="Arial"/>
        </w:rPr>
        <w:t>Bu çerçevede üyelerimizle ve tüm kurumsal yapımızla yeni Başkan ve Yönetim Kurulu’na desteğimizi sürdüreceğiz.</w:t>
      </w:r>
    </w:p>
    <w:p w:rsidR="00507D2B" w:rsidRPr="00507D2B" w:rsidRDefault="00507D2B" w:rsidP="00507D2B">
      <w:pPr>
        <w:jc w:val="both"/>
        <w:rPr>
          <w:rFonts w:cs="Arial"/>
        </w:rPr>
      </w:pPr>
      <w:r w:rsidRPr="00507D2B">
        <w:rPr>
          <w:rFonts w:cs="Arial"/>
        </w:rPr>
        <w:t>Beni dinlediğiniz için teşekkür ediyor</w:t>
      </w:r>
      <w:r w:rsidR="00E27BBA">
        <w:rPr>
          <w:rFonts w:cs="Arial"/>
        </w:rPr>
        <w:t>, hepinizi saygıyla selamlıyorum.</w:t>
      </w:r>
    </w:p>
    <w:p w:rsidR="009F1A13" w:rsidRPr="00507D2B" w:rsidRDefault="009F1A13" w:rsidP="00507D2B">
      <w:pPr>
        <w:spacing w:line="360" w:lineRule="auto"/>
        <w:jc w:val="both"/>
        <w:rPr>
          <w:rFonts w:cs="Times New Roman"/>
        </w:rPr>
      </w:pPr>
    </w:p>
    <w:sectPr w:rsidR="009F1A13" w:rsidRPr="00507D2B" w:rsidSect="00C4439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542" w:rsidRDefault="00192542" w:rsidP="00CE797E">
      <w:pPr>
        <w:spacing w:after="0" w:line="240" w:lineRule="auto"/>
      </w:pPr>
      <w:r>
        <w:separator/>
      </w:r>
    </w:p>
  </w:endnote>
  <w:endnote w:type="continuationSeparator" w:id="0">
    <w:p w:rsidR="00192542" w:rsidRDefault="00192542" w:rsidP="00CE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
    <w:panose1 w:val="020B0604020202020204"/>
    <w:charset w:val="A2"/>
    <w:family w:val="swiss"/>
    <w:pitch w:val="variable"/>
    <w:sig w:usb0="E0002EFF" w:usb1="C0007843" w:usb2="00000009" w:usb3="00000000" w:csb0="000001FF" w:csb1="00000000"/>
  </w:font>
  <w:font w:name="Aaux Pro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542" w:rsidRDefault="00192542" w:rsidP="00CE797E">
      <w:pPr>
        <w:spacing w:after="0" w:line="240" w:lineRule="auto"/>
      </w:pPr>
      <w:r>
        <w:separator/>
      </w:r>
    </w:p>
  </w:footnote>
  <w:footnote w:type="continuationSeparator" w:id="0">
    <w:p w:rsidR="00192542" w:rsidRDefault="00192542" w:rsidP="00CE79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715F5"/>
    <w:multiLevelType w:val="hybridMultilevel"/>
    <w:tmpl w:val="26E238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392253F"/>
    <w:multiLevelType w:val="hybridMultilevel"/>
    <w:tmpl w:val="C74E9186"/>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nsid w:val="3D5B1086"/>
    <w:multiLevelType w:val="hybridMultilevel"/>
    <w:tmpl w:val="870A234A"/>
    <w:lvl w:ilvl="0" w:tplc="5E2045F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nsid w:val="41A651C4"/>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4">
    <w:nsid w:val="54463DF0"/>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5">
    <w:nsid w:val="562E76ED"/>
    <w:multiLevelType w:val="hybridMultilevel"/>
    <w:tmpl w:val="8D241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A062650"/>
    <w:multiLevelType w:val="hybridMultilevel"/>
    <w:tmpl w:val="ED849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723F1F9E"/>
    <w:multiLevelType w:val="multilevel"/>
    <w:tmpl w:val="39748426"/>
    <w:styleLink w:val="List0"/>
    <w:lvl w:ilvl="0">
      <w:start w:val="1"/>
      <w:numFmt w:val="decimal"/>
      <w:lvlText w:val="%1."/>
      <w:lvlJc w:val="left"/>
      <w:pPr>
        <w:tabs>
          <w:tab w:val="num" w:pos="720"/>
        </w:tabs>
        <w:ind w:left="720" w:hanging="360"/>
      </w:pPr>
      <w:rPr>
        <w:color w:val="000000"/>
        <w:position w:val="0"/>
        <w:sz w:val="28"/>
        <w:szCs w:val="28"/>
        <w:u w:color="000000"/>
      </w:rPr>
    </w:lvl>
    <w:lvl w:ilvl="1">
      <w:start w:val="1"/>
      <w:numFmt w:val="lowerLetter"/>
      <w:lvlText w:val="%2."/>
      <w:lvlJc w:val="left"/>
      <w:pPr>
        <w:tabs>
          <w:tab w:val="num" w:pos="1500"/>
        </w:tabs>
        <w:ind w:left="1500" w:hanging="420"/>
      </w:pPr>
      <w:rPr>
        <w:color w:val="000000"/>
        <w:position w:val="0"/>
        <w:sz w:val="28"/>
        <w:szCs w:val="28"/>
        <w:u w:color="000000"/>
      </w:rPr>
    </w:lvl>
    <w:lvl w:ilvl="2">
      <w:start w:val="1"/>
      <w:numFmt w:val="lowerRoman"/>
      <w:lvlText w:val="%3."/>
      <w:lvlJc w:val="left"/>
      <w:pPr>
        <w:tabs>
          <w:tab w:val="num" w:pos="2209"/>
        </w:tabs>
        <w:ind w:left="2209" w:hanging="345"/>
      </w:pPr>
      <w:rPr>
        <w:color w:val="000000"/>
        <w:position w:val="0"/>
        <w:sz w:val="28"/>
        <w:szCs w:val="28"/>
        <w:u w:color="000000"/>
      </w:rPr>
    </w:lvl>
    <w:lvl w:ilvl="3">
      <w:start w:val="1"/>
      <w:numFmt w:val="decimal"/>
      <w:lvlText w:val="%4."/>
      <w:lvlJc w:val="left"/>
      <w:pPr>
        <w:tabs>
          <w:tab w:val="num" w:pos="2940"/>
        </w:tabs>
        <w:ind w:left="2940" w:hanging="420"/>
      </w:pPr>
      <w:rPr>
        <w:color w:val="000000"/>
        <w:position w:val="0"/>
        <w:sz w:val="28"/>
        <w:szCs w:val="28"/>
        <w:u w:color="000000"/>
      </w:rPr>
    </w:lvl>
    <w:lvl w:ilvl="4">
      <w:start w:val="1"/>
      <w:numFmt w:val="lowerLetter"/>
      <w:lvlText w:val="%5."/>
      <w:lvlJc w:val="left"/>
      <w:pPr>
        <w:tabs>
          <w:tab w:val="num" w:pos="3660"/>
        </w:tabs>
        <w:ind w:left="3660" w:hanging="420"/>
      </w:pPr>
      <w:rPr>
        <w:color w:val="000000"/>
        <w:position w:val="0"/>
        <w:sz w:val="28"/>
        <w:szCs w:val="28"/>
        <w:u w:color="000000"/>
      </w:rPr>
    </w:lvl>
    <w:lvl w:ilvl="5">
      <w:start w:val="1"/>
      <w:numFmt w:val="lowerRoman"/>
      <w:lvlText w:val="%6."/>
      <w:lvlJc w:val="left"/>
      <w:pPr>
        <w:tabs>
          <w:tab w:val="num" w:pos="4369"/>
        </w:tabs>
        <w:ind w:left="4369" w:hanging="345"/>
      </w:pPr>
      <w:rPr>
        <w:color w:val="000000"/>
        <w:position w:val="0"/>
        <w:sz w:val="28"/>
        <w:szCs w:val="28"/>
        <w:u w:color="000000"/>
      </w:rPr>
    </w:lvl>
    <w:lvl w:ilvl="6">
      <w:start w:val="1"/>
      <w:numFmt w:val="decimal"/>
      <w:lvlText w:val="%7."/>
      <w:lvlJc w:val="left"/>
      <w:pPr>
        <w:tabs>
          <w:tab w:val="num" w:pos="5100"/>
        </w:tabs>
        <w:ind w:left="5100" w:hanging="420"/>
      </w:pPr>
      <w:rPr>
        <w:color w:val="000000"/>
        <w:position w:val="0"/>
        <w:sz w:val="28"/>
        <w:szCs w:val="28"/>
        <w:u w:color="000000"/>
      </w:rPr>
    </w:lvl>
    <w:lvl w:ilvl="7">
      <w:start w:val="1"/>
      <w:numFmt w:val="lowerLetter"/>
      <w:lvlText w:val="%8."/>
      <w:lvlJc w:val="left"/>
      <w:pPr>
        <w:tabs>
          <w:tab w:val="num" w:pos="5820"/>
        </w:tabs>
        <w:ind w:left="5820" w:hanging="420"/>
      </w:pPr>
      <w:rPr>
        <w:color w:val="000000"/>
        <w:position w:val="0"/>
        <w:sz w:val="28"/>
        <w:szCs w:val="28"/>
        <w:u w:color="000000"/>
      </w:rPr>
    </w:lvl>
    <w:lvl w:ilvl="8">
      <w:start w:val="1"/>
      <w:numFmt w:val="lowerRoman"/>
      <w:lvlText w:val="%9."/>
      <w:lvlJc w:val="left"/>
      <w:pPr>
        <w:tabs>
          <w:tab w:val="num" w:pos="6529"/>
        </w:tabs>
        <w:ind w:left="6529" w:hanging="345"/>
      </w:pPr>
      <w:rPr>
        <w:color w:val="000000"/>
        <w:position w:val="0"/>
        <w:sz w:val="28"/>
        <w:szCs w:val="28"/>
        <w:u w:color="000000"/>
      </w:rPr>
    </w:lvl>
  </w:abstractNum>
  <w:abstractNum w:abstractNumId="8">
    <w:nsid w:val="7B01389B"/>
    <w:multiLevelType w:val="hybridMultilevel"/>
    <w:tmpl w:val="779C2580"/>
    <w:lvl w:ilvl="0" w:tplc="FDD45C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6"/>
  </w:num>
  <w:num w:numId="7">
    <w:abstractNumId w:val="4"/>
  </w:num>
  <w:num w:numId="8">
    <w:abstractNumId w:val="3"/>
  </w:num>
  <w:num w:numId="9">
    <w:abstractNumId w:val="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DFB"/>
    <w:rsid w:val="00015B54"/>
    <w:rsid w:val="000B4240"/>
    <w:rsid w:val="001052DF"/>
    <w:rsid w:val="00164310"/>
    <w:rsid w:val="00180272"/>
    <w:rsid w:val="00183AE6"/>
    <w:rsid w:val="00192542"/>
    <w:rsid w:val="0019381E"/>
    <w:rsid w:val="001B4039"/>
    <w:rsid w:val="001B4E9F"/>
    <w:rsid w:val="001C6171"/>
    <w:rsid w:val="001D347C"/>
    <w:rsid w:val="001D62B6"/>
    <w:rsid w:val="00220066"/>
    <w:rsid w:val="00231FBA"/>
    <w:rsid w:val="00234220"/>
    <w:rsid w:val="00252641"/>
    <w:rsid w:val="002D622E"/>
    <w:rsid w:val="00302739"/>
    <w:rsid w:val="003100B2"/>
    <w:rsid w:val="00330DBA"/>
    <w:rsid w:val="00346CEC"/>
    <w:rsid w:val="00361F29"/>
    <w:rsid w:val="003724BD"/>
    <w:rsid w:val="00391433"/>
    <w:rsid w:val="00395196"/>
    <w:rsid w:val="003B3CAA"/>
    <w:rsid w:val="003E2DD5"/>
    <w:rsid w:val="003E4860"/>
    <w:rsid w:val="00417ADA"/>
    <w:rsid w:val="00495DFB"/>
    <w:rsid w:val="004A731D"/>
    <w:rsid w:val="004D5504"/>
    <w:rsid w:val="004D6B3D"/>
    <w:rsid w:val="004E5F7D"/>
    <w:rsid w:val="0050279C"/>
    <w:rsid w:val="00507D2B"/>
    <w:rsid w:val="00527B55"/>
    <w:rsid w:val="00574E17"/>
    <w:rsid w:val="005C6F48"/>
    <w:rsid w:val="005E0EA1"/>
    <w:rsid w:val="005F6F4D"/>
    <w:rsid w:val="005F726A"/>
    <w:rsid w:val="00622708"/>
    <w:rsid w:val="006C68F1"/>
    <w:rsid w:val="006F119E"/>
    <w:rsid w:val="006F3FB5"/>
    <w:rsid w:val="007360BE"/>
    <w:rsid w:val="0074404A"/>
    <w:rsid w:val="007554E7"/>
    <w:rsid w:val="007E169C"/>
    <w:rsid w:val="008207E0"/>
    <w:rsid w:val="00821130"/>
    <w:rsid w:val="00825C89"/>
    <w:rsid w:val="00833E0D"/>
    <w:rsid w:val="00861CF7"/>
    <w:rsid w:val="008642E5"/>
    <w:rsid w:val="00873500"/>
    <w:rsid w:val="00875C83"/>
    <w:rsid w:val="00892967"/>
    <w:rsid w:val="008A4C99"/>
    <w:rsid w:val="008C2B4C"/>
    <w:rsid w:val="008F4557"/>
    <w:rsid w:val="0092517E"/>
    <w:rsid w:val="00946857"/>
    <w:rsid w:val="00947B75"/>
    <w:rsid w:val="0096783E"/>
    <w:rsid w:val="009821A0"/>
    <w:rsid w:val="009940BD"/>
    <w:rsid w:val="009E7DD6"/>
    <w:rsid w:val="009F1A13"/>
    <w:rsid w:val="009F2575"/>
    <w:rsid w:val="00A41CF5"/>
    <w:rsid w:val="00A463BF"/>
    <w:rsid w:val="00A97F53"/>
    <w:rsid w:val="00AA3EA5"/>
    <w:rsid w:val="00AA6ACC"/>
    <w:rsid w:val="00AE43D7"/>
    <w:rsid w:val="00AF5B77"/>
    <w:rsid w:val="00B02C51"/>
    <w:rsid w:val="00B02C81"/>
    <w:rsid w:val="00B17FE3"/>
    <w:rsid w:val="00B414FE"/>
    <w:rsid w:val="00B468B6"/>
    <w:rsid w:val="00B55B97"/>
    <w:rsid w:val="00B676AA"/>
    <w:rsid w:val="00BA635A"/>
    <w:rsid w:val="00BD77AF"/>
    <w:rsid w:val="00BE1DD6"/>
    <w:rsid w:val="00BE6F79"/>
    <w:rsid w:val="00C04782"/>
    <w:rsid w:val="00C11580"/>
    <w:rsid w:val="00C21419"/>
    <w:rsid w:val="00C44395"/>
    <w:rsid w:val="00C72B28"/>
    <w:rsid w:val="00CB55DA"/>
    <w:rsid w:val="00CB5F06"/>
    <w:rsid w:val="00CC791E"/>
    <w:rsid w:val="00CD022F"/>
    <w:rsid w:val="00CD131D"/>
    <w:rsid w:val="00CD40D1"/>
    <w:rsid w:val="00CD73F7"/>
    <w:rsid w:val="00CE383D"/>
    <w:rsid w:val="00CE797E"/>
    <w:rsid w:val="00D03614"/>
    <w:rsid w:val="00D03DE0"/>
    <w:rsid w:val="00D17DFD"/>
    <w:rsid w:val="00D63D50"/>
    <w:rsid w:val="00DB61EA"/>
    <w:rsid w:val="00DC70B1"/>
    <w:rsid w:val="00DE6BED"/>
    <w:rsid w:val="00E04A4A"/>
    <w:rsid w:val="00E07376"/>
    <w:rsid w:val="00E16254"/>
    <w:rsid w:val="00E27BBA"/>
    <w:rsid w:val="00E50ED8"/>
    <w:rsid w:val="00E56D6A"/>
    <w:rsid w:val="00E71288"/>
    <w:rsid w:val="00E764F5"/>
    <w:rsid w:val="00EA042B"/>
    <w:rsid w:val="00ED7CD4"/>
    <w:rsid w:val="00F07BAE"/>
    <w:rsid w:val="00F20C19"/>
    <w:rsid w:val="00F56013"/>
    <w:rsid w:val="00FB27AC"/>
    <w:rsid w:val="00FB6B4B"/>
    <w:rsid w:val="00FC7069"/>
    <w:rsid w:val="00FD0F55"/>
    <w:rsid w:val="00FD66E5"/>
    <w:rsid w:val="00FE63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astandard3520normal">
    <w:name w:val="a_standard__35__20_normal"/>
    <w:basedOn w:val="Normal"/>
    <w:rsid w:val="00FB27AC"/>
    <w:pPr>
      <w:spacing w:after="120" w:line="240" w:lineRule="auto"/>
      <w:jc w:val="both"/>
    </w:pPr>
    <w:rPr>
      <w:rFonts w:ascii="Times New Roman" w:eastAsia="Times New Roman" w:hAnsi="Times New Roman" w:cs="Times New Roman"/>
      <w:sz w:val="24"/>
      <w:szCs w:val="24"/>
      <w:lang w:eastAsia="tr-TR"/>
    </w:rPr>
  </w:style>
  <w:style w:type="paragraph" w:styleId="DipnotMetni">
    <w:name w:val="footnote text"/>
    <w:basedOn w:val="Normal"/>
    <w:link w:val="DipnotMetniChar"/>
    <w:unhideWhenUsed/>
    <w:rsid w:val="00CE797E"/>
    <w:pPr>
      <w:spacing w:after="0" w:line="240" w:lineRule="auto"/>
    </w:pPr>
    <w:rPr>
      <w:rFonts w:ascii="Calibri" w:eastAsia="Times New Roman" w:hAnsi="Calibri" w:cs="Times New Roman"/>
      <w:color w:val="7F7F7F"/>
      <w:sz w:val="20"/>
      <w:szCs w:val="20"/>
      <w:lang w:val="en-US"/>
    </w:rPr>
  </w:style>
  <w:style w:type="character" w:customStyle="1" w:styleId="DipnotMetniChar">
    <w:name w:val="Dipnot Metni Char"/>
    <w:basedOn w:val="VarsaylanParagrafYazTipi"/>
    <w:link w:val="DipnotMetni"/>
    <w:rsid w:val="00CE797E"/>
    <w:rPr>
      <w:rFonts w:ascii="Calibri" w:eastAsia="Times New Roman" w:hAnsi="Calibri" w:cs="Times New Roman"/>
      <w:color w:val="7F7F7F"/>
      <w:sz w:val="20"/>
      <w:szCs w:val="20"/>
      <w:lang w:val="en-US"/>
    </w:rPr>
  </w:style>
  <w:style w:type="character" w:styleId="DipnotBavurusu">
    <w:name w:val="footnote reference"/>
    <w:rsid w:val="00CE797E"/>
    <w:rPr>
      <w:vertAlign w:val="superscript"/>
    </w:rPr>
  </w:style>
  <w:style w:type="character" w:styleId="Kpr">
    <w:name w:val="Hyperlink"/>
    <w:uiPriority w:val="99"/>
    <w:rsid w:val="00CE797E"/>
    <w:rPr>
      <w:rFonts w:ascii="Book Antiqua" w:hAnsi="Book Antiqua"/>
      <w:color w:val="0000FF"/>
      <w:u w:val="single"/>
    </w:rPr>
  </w:style>
  <w:style w:type="paragraph" w:customStyle="1" w:styleId="Default">
    <w:name w:val="Default"/>
    <w:rsid w:val="00CE797E"/>
    <w:pPr>
      <w:autoSpaceDE w:val="0"/>
      <w:autoSpaceDN w:val="0"/>
      <w:adjustRightInd w:val="0"/>
      <w:spacing w:after="0" w:line="240" w:lineRule="auto"/>
    </w:pPr>
    <w:rPr>
      <w:rFonts w:ascii="Arial" w:eastAsia="Calibri" w:hAnsi="Arial" w:cs="Arial"/>
      <w:color w:val="000000"/>
      <w:sz w:val="24"/>
      <w:szCs w:val="24"/>
    </w:rPr>
  </w:style>
  <w:style w:type="paragraph" w:customStyle="1" w:styleId="Pa14">
    <w:name w:val="Pa14"/>
    <w:basedOn w:val="Default"/>
    <w:next w:val="Default"/>
    <w:uiPriority w:val="99"/>
    <w:rsid w:val="00CE797E"/>
    <w:pPr>
      <w:spacing w:line="241" w:lineRule="atLeast"/>
    </w:pPr>
    <w:rPr>
      <w:rFonts w:ascii="Aaux ProBold" w:hAnsi="Aaux ProBold" w:cs="Times New Roman"/>
      <w:color w:val="auto"/>
    </w:rPr>
  </w:style>
  <w:style w:type="character" w:styleId="Gl">
    <w:name w:val="Strong"/>
    <w:uiPriority w:val="22"/>
    <w:qFormat/>
    <w:rsid w:val="00CE797E"/>
    <w:rPr>
      <w:b/>
      <w:bCs/>
    </w:rPr>
  </w:style>
  <w:style w:type="character" w:customStyle="1" w:styleId="apple-converted-space">
    <w:name w:val="apple-converted-space"/>
    <w:basedOn w:val="VarsaylanParagrafYazTipi"/>
    <w:rsid w:val="00CE79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astandard3520normal">
    <w:name w:val="a_standard__35__20_normal"/>
    <w:basedOn w:val="Normal"/>
    <w:rsid w:val="00FB27AC"/>
    <w:pPr>
      <w:spacing w:after="120" w:line="240" w:lineRule="auto"/>
      <w:jc w:val="both"/>
    </w:pPr>
    <w:rPr>
      <w:rFonts w:ascii="Times New Roman" w:eastAsia="Times New Roman" w:hAnsi="Times New Roman" w:cs="Times New Roman"/>
      <w:sz w:val="24"/>
      <w:szCs w:val="24"/>
      <w:lang w:eastAsia="tr-TR"/>
    </w:rPr>
  </w:style>
  <w:style w:type="paragraph" w:styleId="DipnotMetni">
    <w:name w:val="footnote text"/>
    <w:basedOn w:val="Normal"/>
    <w:link w:val="DipnotMetniChar"/>
    <w:unhideWhenUsed/>
    <w:rsid w:val="00CE797E"/>
    <w:pPr>
      <w:spacing w:after="0" w:line="240" w:lineRule="auto"/>
    </w:pPr>
    <w:rPr>
      <w:rFonts w:ascii="Calibri" w:eastAsia="Times New Roman" w:hAnsi="Calibri" w:cs="Times New Roman"/>
      <w:color w:val="7F7F7F"/>
      <w:sz w:val="20"/>
      <w:szCs w:val="20"/>
      <w:lang w:val="en-US"/>
    </w:rPr>
  </w:style>
  <w:style w:type="character" w:customStyle="1" w:styleId="DipnotMetniChar">
    <w:name w:val="Dipnot Metni Char"/>
    <w:basedOn w:val="VarsaylanParagrafYazTipi"/>
    <w:link w:val="DipnotMetni"/>
    <w:rsid w:val="00CE797E"/>
    <w:rPr>
      <w:rFonts w:ascii="Calibri" w:eastAsia="Times New Roman" w:hAnsi="Calibri" w:cs="Times New Roman"/>
      <w:color w:val="7F7F7F"/>
      <w:sz w:val="20"/>
      <w:szCs w:val="20"/>
      <w:lang w:val="en-US"/>
    </w:rPr>
  </w:style>
  <w:style w:type="character" w:styleId="DipnotBavurusu">
    <w:name w:val="footnote reference"/>
    <w:rsid w:val="00CE797E"/>
    <w:rPr>
      <w:vertAlign w:val="superscript"/>
    </w:rPr>
  </w:style>
  <w:style w:type="character" w:styleId="Kpr">
    <w:name w:val="Hyperlink"/>
    <w:uiPriority w:val="99"/>
    <w:rsid w:val="00CE797E"/>
    <w:rPr>
      <w:rFonts w:ascii="Book Antiqua" w:hAnsi="Book Antiqua"/>
      <w:color w:val="0000FF"/>
      <w:u w:val="single"/>
    </w:rPr>
  </w:style>
  <w:style w:type="paragraph" w:customStyle="1" w:styleId="Default">
    <w:name w:val="Default"/>
    <w:rsid w:val="00CE797E"/>
    <w:pPr>
      <w:autoSpaceDE w:val="0"/>
      <w:autoSpaceDN w:val="0"/>
      <w:adjustRightInd w:val="0"/>
      <w:spacing w:after="0" w:line="240" w:lineRule="auto"/>
    </w:pPr>
    <w:rPr>
      <w:rFonts w:ascii="Arial" w:eastAsia="Calibri" w:hAnsi="Arial" w:cs="Arial"/>
      <w:color w:val="000000"/>
      <w:sz w:val="24"/>
      <w:szCs w:val="24"/>
    </w:rPr>
  </w:style>
  <w:style w:type="paragraph" w:customStyle="1" w:styleId="Pa14">
    <w:name w:val="Pa14"/>
    <w:basedOn w:val="Default"/>
    <w:next w:val="Default"/>
    <w:uiPriority w:val="99"/>
    <w:rsid w:val="00CE797E"/>
    <w:pPr>
      <w:spacing w:line="241" w:lineRule="atLeast"/>
    </w:pPr>
    <w:rPr>
      <w:rFonts w:ascii="Aaux ProBold" w:hAnsi="Aaux ProBold" w:cs="Times New Roman"/>
      <w:color w:val="auto"/>
    </w:rPr>
  </w:style>
  <w:style w:type="character" w:styleId="Gl">
    <w:name w:val="Strong"/>
    <w:uiPriority w:val="22"/>
    <w:qFormat/>
    <w:rsid w:val="00CE797E"/>
    <w:rPr>
      <w:b/>
      <w:bCs/>
    </w:rPr>
  </w:style>
  <w:style w:type="character" w:customStyle="1" w:styleId="apple-converted-space">
    <w:name w:val="apple-converted-space"/>
    <w:basedOn w:val="VarsaylanParagrafYazTipi"/>
    <w:rsid w:val="00CE7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2901">
      <w:bodyDiv w:val="1"/>
      <w:marLeft w:val="0"/>
      <w:marRight w:val="0"/>
      <w:marTop w:val="0"/>
      <w:marBottom w:val="0"/>
      <w:divBdr>
        <w:top w:val="none" w:sz="0" w:space="0" w:color="auto"/>
        <w:left w:val="none" w:sz="0" w:space="0" w:color="auto"/>
        <w:bottom w:val="none" w:sz="0" w:space="0" w:color="auto"/>
        <w:right w:val="none" w:sz="0" w:space="0" w:color="auto"/>
      </w:divBdr>
      <w:divsChild>
        <w:div w:id="1030297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272525">
              <w:marLeft w:val="0"/>
              <w:marRight w:val="0"/>
              <w:marTop w:val="0"/>
              <w:marBottom w:val="0"/>
              <w:divBdr>
                <w:top w:val="none" w:sz="0" w:space="0" w:color="auto"/>
                <w:left w:val="none" w:sz="0" w:space="0" w:color="auto"/>
                <w:bottom w:val="none" w:sz="0" w:space="0" w:color="auto"/>
                <w:right w:val="none" w:sz="0" w:space="0" w:color="auto"/>
              </w:divBdr>
              <w:divsChild>
                <w:div w:id="426969044">
                  <w:marLeft w:val="0"/>
                  <w:marRight w:val="0"/>
                  <w:marTop w:val="0"/>
                  <w:marBottom w:val="0"/>
                  <w:divBdr>
                    <w:top w:val="none" w:sz="0" w:space="0" w:color="auto"/>
                    <w:left w:val="none" w:sz="0" w:space="0" w:color="auto"/>
                    <w:bottom w:val="none" w:sz="0" w:space="0" w:color="auto"/>
                    <w:right w:val="none" w:sz="0" w:space="0" w:color="auto"/>
                  </w:divBdr>
                  <w:divsChild>
                    <w:div w:id="102195254">
                      <w:marLeft w:val="0"/>
                      <w:marRight w:val="0"/>
                      <w:marTop w:val="0"/>
                      <w:marBottom w:val="0"/>
                      <w:divBdr>
                        <w:top w:val="none" w:sz="0" w:space="0" w:color="auto"/>
                        <w:left w:val="none" w:sz="0" w:space="0" w:color="auto"/>
                        <w:bottom w:val="none" w:sz="0" w:space="0" w:color="auto"/>
                        <w:right w:val="none" w:sz="0" w:space="0" w:color="auto"/>
                      </w:divBdr>
                      <w:divsChild>
                        <w:div w:id="1709453179">
                          <w:marLeft w:val="0"/>
                          <w:marRight w:val="0"/>
                          <w:marTop w:val="0"/>
                          <w:marBottom w:val="0"/>
                          <w:divBdr>
                            <w:top w:val="none" w:sz="0" w:space="0" w:color="auto"/>
                            <w:left w:val="none" w:sz="0" w:space="0" w:color="auto"/>
                            <w:bottom w:val="none" w:sz="0" w:space="0" w:color="auto"/>
                            <w:right w:val="none" w:sz="0" w:space="0" w:color="auto"/>
                          </w:divBdr>
                          <w:divsChild>
                            <w:div w:id="561646599">
                              <w:marLeft w:val="0"/>
                              <w:marRight w:val="0"/>
                              <w:marTop w:val="0"/>
                              <w:marBottom w:val="0"/>
                              <w:divBdr>
                                <w:top w:val="none" w:sz="0" w:space="0" w:color="auto"/>
                                <w:left w:val="none" w:sz="0" w:space="0" w:color="auto"/>
                                <w:bottom w:val="none" w:sz="0" w:space="0" w:color="auto"/>
                                <w:right w:val="none" w:sz="0" w:space="0" w:color="auto"/>
                              </w:divBdr>
                              <w:divsChild>
                                <w:div w:id="197133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648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7176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705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685053">
                                                  <w:marLeft w:val="0"/>
                                                  <w:marRight w:val="0"/>
                                                  <w:marTop w:val="0"/>
                                                  <w:marBottom w:val="0"/>
                                                  <w:divBdr>
                                                    <w:top w:val="none" w:sz="0" w:space="0" w:color="auto"/>
                                                    <w:left w:val="none" w:sz="0" w:space="0" w:color="auto"/>
                                                    <w:bottom w:val="none" w:sz="0" w:space="0" w:color="auto"/>
                                                    <w:right w:val="none" w:sz="0" w:space="0" w:color="auto"/>
                                                  </w:divBdr>
                                                  <w:divsChild>
                                                    <w:div w:id="1939365952">
                                                      <w:marLeft w:val="0"/>
                                                      <w:marRight w:val="0"/>
                                                      <w:marTop w:val="0"/>
                                                      <w:marBottom w:val="0"/>
                                                      <w:divBdr>
                                                        <w:top w:val="none" w:sz="0" w:space="0" w:color="auto"/>
                                                        <w:left w:val="none" w:sz="0" w:space="0" w:color="auto"/>
                                                        <w:bottom w:val="none" w:sz="0" w:space="0" w:color="auto"/>
                                                        <w:right w:val="none" w:sz="0" w:space="0" w:color="auto"/>
                                                      </w:divBdr>
                                                      <w:divsChild>
                                                        <w:div w:id="1666280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60917858">
                                          <w:marLeft w:val="0"/>
                                          <w:marRight w:val="0"/>
                                          <w:marTop w:val="0"/>
                                          <w:marBottom w:val="0"/>
                                          <w:divBdr>
                                            <w:top w:val="none" w:sz="0" w:space="0" w:color="auto"/>
                                            <w:left w:val="none" w:sz="0" w:space="0" w:color="auto"/>
                                            <w:bottom w:val="none" w:sz="0" w:space="0" w:color="auto"/>
                                            <w:right w:val="none" w:sz="0" w:space="0" w:color="auto"/>
                                          </w:divBdr>
                                          <w:divsChild>
                                            <w:div w:id="1328284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487125">
                                                  <w:marLeft w:val="0"/>
                                                  <w:marRight w:val="0"/>
                                                  <w:marTop w:val="0"/>
                                                  <w:marBottom w:val="0"/>
                                                  <w:divBdr>
                                                    <w:top w:val="none" w:sz="0" w:space="0" w:color="auto"/>
                                                    <w:left w:val="none" w:sz="0" w:space="0" w:color="auto"/>
                                                    <w:bottom w:val="none" w:sz="0" w:space="0" w:color="auto"/>
                                                    <w:right w:val="none" w:sz="0" w:space="0" w:color="auto"/>
                                                  </w:divBdr>
                                                  <w:divsChild>
                                                    <w:div w:id="1844930856">
                                                      <w:marLeft w:val="0"/>
                                                      <w:marRight w:val="0"/>
                                                      <w:marTop w:val="0"/>
                                                      <w:marBottom w:val="0"/>
                                                      <w:divBdr>
                                                        <w:top w:val="none" w:sz="0" w:space="0" w:color="auto"/>
                                                        <w:left w:val="none" w:sz="0" w:space="0" w:color="auto"/>
                                                        <w:bottom w:val="none" w:sz="0" w:space="0" w:color="auto"/>
                                                        <w:right w:val="none" w:sz="0" w:space="0" w:color="auto"/>
                                                      </w:divBdr>
                                                      <w:divsChild>
                                                        <w:div w:id="49573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79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6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017431">
              <w:marLeft w:val="0"/>
              <w:marRight w:val="0"/>
              <w:marTop w:val="0"/>
              <w:marBottom w:val="0"/>
              <w:divBdr>
                <w:top w:val="none" w:sz="0" w:space="0" w:color="auto"/>
                <w:left w:val="none" w:sz="0" w:space="0" w:color="auto"/>
                <w:bottom w:val="none" w:sz="0" w:space="0" w:color="auto"/>
                <w:right w:val="none" w:sz="0" w:space="0" w:color="auto"/>
              </w:divBdr>
              <w:divsChild>
                <w:div w:id="593436076">
                  <w:marLeft w:val="0"/>
                  <w:marRight w:val="0"/>
                  <w:marTop w:val="0"/>
                  <w:marBottom w:val="0"/>
                  <w:divBdr>
                    <w:top w:val="none" w:sz="0" w:space="0" w:color="auto"/>
                    <w:left w:val="none" w:sz="0" w:space="0" w:color="auto"/>
                    <w:bottom w:val="none" w:sz="0" w:space="0" w:color="auto"/>
                    <w:right w:val="none" w:sz="0" w:space="0" w:color="auto"/>
                  </w:divBdr>
                  <w:divsChild>
                    <w:div w:id="2105568805">
                      <w:marLeft w:val="0"/>
                      <w:marRight w:val="0"/>
                      <w:marTop w:val="0"/>
                      <w:marBottom w:val="0"/>
                      <w:divBdr>
                        <w:top w:val="none" w:sz="0" w:space="0" w:color="auto"/>
                        <w:left w:val="single" w:sz="12" w:space="4" w:color="000000"/>
                        <w:bottom w:val="none" w:sz="0" w:space="0" w:color="auto"/>
                        <w:right w:val="none" w:sz="0" w:space="0" w:color="auto"/>
                      </w:divBdr>
                      <w:divsChild>
                        <w:div w:id="965354231">
                          <w:marLeft w:val="0"/>
                          <w:marRight w:val="0"/>
                          <w:marTop w:val="0"/>
                          <w:marBottom w:val="0"/>
                          <w:divBdr>
                            <w:top w:val="none" w:sz="0" w:space="0" w:color="auto"/>
                            <w:left w:val="none" w:sz="0" w:space="0" w:color="auto"/>
                            <w:bottom w:val="none" w:sz="0" w:space="0" w:color="auto"/>
                            <w:right w:val="none" w:sz="0" w:space="0" w:color="auto"/>
                          </w:divBdr>
                          <w:divsChild>
                            <w:div w:id="1209611773">
                              <w:marLeft w:val="0"/>
                              <w:marRight w:val="0"/>
                              <w:marTop w:val="0"/>
                              <w:marBottom w:val="0"/>
                              <w:divBdr>
                                <w:top w:val="none" w:sz="0" w:space="0" w:color="auto"/>
                                <w:left w:val="single" w:sz="12" w:space="4" w:color="000000"/>
                                <w:bottom w:val="none" w:sz="0" w:space="0" w:color="auto"/>
                                <w:right w:val="none" w:sz="0" w:space="0" w:color="auto"/>
                              </w:divBdr>
                              <w:divsChild>
                                <w:div w:id="722601219">
                                  <w:marLeft w:val="0"/>
                                  <w:marRight w:val="0"/>
                                  <w:marTop w:val="0"/>
                                  <w:marBottom w:val="0"/>
                                  <w:divBdr>
                                    <w:top w:val="none" w:sz="0" w:space="0" w:color="auto"/>
                                    <w:left w:val="none" w:sz="0" w:space="0" w:color="auto"/>
                                    <w:bottom w:val="none" w:sz="0" w:space="0" w:color="auto"/>
                                    <w:right w:val="none" w:sz="0" w:space="0" w:color="auto"/>
                                  </w:divBdr>
                                  <w:divsChild>
                                    <w:div w:id="1248539249">
                                      <w:marLeft w:val="0"/>
                                      <w:marRight w:val="0"/>
                                      <w:marTop w:val="0"/>
                                      <w:marBottom w:val="0"/>
                                      <w:divBdr>
                                        <w:top w:val="none" w:sz="0" w:space="0" w:color="auto"/>
                                        <w:left w:val="none" w:sz="0" w:space="0" w:color="auto"/>
                                        <w:bottom w:val="none" w:sz="0" w:space="0" w:color="auto"/>
                                        <w:right w:val="none" w:sz="0" w:space="0" w:color="auto"/>
                                      </w:divBdr>
                                    </w:div>
                                    <w:div w:id="731387752">
                                      <w:marLeft w:val="0"/>
                                      <w:marRight w:val="0"/>
                                      <w:marTop w:val="0"/>
                                      <w:marBottom w:val="0"/>
                                      <w:divBdr>
                                        <w:top w:val="none" w:sz="0" w:space="0" w:color="auto"/>
                                        <w:left w:val="none" w:sz="0" w:space="0" w:color="auto"/>
                                        <w:bottom w:val="none" w:sz="0" w:space="0" w:color="auto"/>
                                        <w:right w:val="none" w:sz="0" w:space="0" w:color="auto"/>
                                      </w:divBdr>
                                    </w:div>
                                    <w:div w:id="1837378659">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545093966">
                                      <w:marLeft w:val="0"/>
                                      <w:marRight w:val="0"/>
                                      <w:marTop w:val="0"/>
                                      <w:marBottom w:val="0"/>
                                      <w:divBdr>
                                        <w:top w:val="none" w:sz="0" w:space="0" w:color="auto"/>
                                        <w:left w:val="none" w:sz="0" w:space="0" w:color="auto"/>
                                        <w:bottom w:val="none" w:sz="0" w:space="0" w:color="auto"/>
                                        <w:right w:val="none" w:sz="0" w:space="0" w:color="auto"/>
                                      </w:divBdr>
                                    </w:div>
                                    <w:div w:id="534000956">
                                      <w:marLeft w:val="0"/>
                                      <w:marRight w:val="0"/>
                                      <w:marTop w:val="0"/>
                                      <w:marBottom w:val="0"/>
                                      <w:divBdr>
                                        <w:top w:val="none" w:sz="0" w:space="0" w:color="auto"/>
                                        <w:left w:val="none" w:sz="0" w:space="0" w:color="auto"/>
                                        <w:bottom w:val="none" w:sz="0" w:space="0" w:color="auto"/>
                                        <w:right w:val="none" w:sz="0" w:space="0" w:color="auto"/>
                                      </w:divBdr>
                                    </w:div>
                                    <w:div w:id="1232227663">
                                      <w:marLeft w:val="0"/>
                                      <w:marRight w:val="0"/>
                                      <w:marTop w:val="0"/>
                                      <w:marBottom w:val="0"/>
                                      <w:divBdr>
                                        <w:top w:val="none" w:sz="0" w:space="0" w:color="auto"/>
                                        <w:left w:val="none" w:sz="0" w:space="0" w:color="auto"/>
                                        <w:bottom w:val="none" w:sz="0" w:space="0" w:color="auto"/>
                                        <w:right w:val="none" w:sz="0" w:space="0" w:color="auto"/>
                                      </w:divBdr>
                                    </w:div>
                                    <w:div w:id="1787314800">
                                      <w:marLeft w:val="0"/>
                                      <w:marRight w:val="0"/>
                                      <w:marTop w:val="0"/>
                                      <w:marBottom w:val="0"/>
                                      <w:divBdr>
                                        <w:top w:val="none" w:sz="0" w:space="0" w:color="auto"/>
                                        <w:left w:val="none" w:sz="0" w:space="0" w:color="auto"/>
                                        <w:bottom w:val="none" w:sz="0" w:space="0" w:color="auto"/>
                                        <w:right w:val="none" w:sz="0" w:space="0" w:color="auto"/>
                                      </w:divBdr>
                                    </w:div>
                                    <w:div w:id="1546915276">
                                      <w:marLeft w:val="0"/>
                                      <w:marRight w:val="0"/>
                                      <w:marTop w:val="0"/>
                                      <w:marBottom w:val="0"/>
                                      <w:divBdr>
                                        <w:top w:val="none" w:sz="0" w:space="0" w:color="auto"/>
                                        <w:left w:val="none" w:sz="0" w:space="0" w:color="auto"/>
                                        <w:bottom w:val="none" w:sz="0" w:space="0" w:color="auto"/>
                                        <w:right w:val="none" w:sz="0" w:space="0" w:color="auto"/>
                                      </w:divBdr>
                                    </w:div>
                                    <w:div w:id="1544125887">
                                      <w:marLeft w:val="0"/>
                                      <w:marRight w:val="0"/>
                                      <w:marTop w:val="0"/>
                                      <w:marBottom w:val="0"/>
                                      <w:divBdr>
                                        <w:top w:val="none" w:sz="0" w:space="0" w:color="auto"/>
                                        <w:left w:val="none" w:sz="0" w:space="0" w:color="auto"/>
                                        <w:bottom w:val="none" w:sz="0" w:space="0" w:color="auto"/>
                                        <w:right w:val="none" w:sz="0" w:space="0" w:color="auto"/>
                                      </w:divBdr>
                                    </w:div>
                                    <w:div w:id="799690430">
                                      <w:marLeft w:val="0"/>
                                      <w:marRight w:val="0"/>
                                      <w:marTop w:val="0"/>
                                      <w:marBottom w:val="0"/>
                                      <w:divBdr>
                                        <w:top w:val="none" w:sz="0" w:space="0" w:color="auto"/>
                                        <w:left w:val="none" w:sz="0" w:space="0" w:color="auto"/>
                                        <w:bottom w:val="none" w:sz="0" w:space="0" w:color="auto"/>
                                        <w:right w:val="none" w:sz="0" w:space="0" w:color="auto"/>
                                      </w:divBdr>
                                    </w:div>
                                    <w:div w:id="2098862563">
                                      <w:marLeft w:val="0"/>
                                      <w:marRight w:val="0"/>
                                      <w:marTop w:val="0"/>
                                      <w:marBottom w:val="0"/>
                                      <w:divBdr>
                                        <w:top w:val="none" w:sz="0" w:space="0" w:color="auto"/>
                                        <w:left w:val="none" w:sz="0" w:space="0" w:color="auto"/>
                                        <w:bottom w:val="none" w:sz="0" w:space="0" w:color="auto"/>
                                        <w:right w:val="none" w:sz="0" w:space="0" w:color="auto"/>
                                      </w:divBdr>
                                    </w:div>
                                    <w:div w:id="390423085">
                                      <w:marLeft w:val="0"/>
                                      <w:marRight w:val="0"/>
                                      <w:marTop w:val="0"/>
                                      <w:marBottom w:val="0"/>
                                      <w:divBdr>
                                        <w:top w:val="none" w:sz="0" w:space="0" w:color="auto"/>
                                        <w:left w:val="none" w:sz="0" w:space="0" w:color="auto"/>
                                        <w:bottom w:val="none" w:sz="0" w:space="0" w:color="auto"/>
                                        <w:right w:val="none" w:sz="0" w:space="0" w:color="auto"/>
                                      </w:divBdr>
                                    </w:div>
                                    <w:div w:id="1898930930">
                                      <w:marLeft w:val="0"/>
                                      <w:marRight w:val="0"/>
                                      <w:marTop w:val="0"/>
                                      <w:marBottom w:val="0"/>
                                      <w:divBdr>
                                        <w:top w:val="none" w:sz="0" w:space="0" w:color="auto"/>
                                        <w:left w:val="none" w:sz="0" w:space="0" w:color="auto"/>
                                        <w:bottom w:val="none" w:sz="0" w:space="0" w:color="auto"/>
                                        <w:right w:val="none" w:sz="0" w:space="0" w:color="auto"/>
                                      </w:divBdr>
                                    </w:div>
                                    <w:div w:id="268515930">
                                      <w:marLeft w:val="0"/>
                                      <w:marRight w:val="0"/>
                                      <w:marTop w:val="0"/>
                                      <w:marBottom w:val="0"/>
                                      <w:divBdr>
                                        <w:top w:val="none" w:sz="0" w:space="0" w:color="auto"/>
                                        <w:left w:val="none" w:sz="0" w:space="0" w:color="auto"/>
                                        <w:bottom w:val="none" w:sz="0" w:space="0" w:color="auto"/>
                                        <w:right w:val="none" w:sz="0" w:space="0" w:color="auto"/>
                                      </w:divBdr>
                                    </w:div>
                                    <w:div w:id="604270936">
                                      <w:marLeft w:val="0"/>
                                      <w:marRight w:val="0"/>
                                      <w:marTop w:val="0"/>
                                      <w:marBottom w:val="0"/>
                                      <w:divBdr>
                                        <w:top w:val="none" w:sz="0" w:space="0" w:color="auto"/>
                                        <w:left w:val="none" w:sz="0" w:space="0" w:color="auto"/>
                                        <w:bottom w:val="none" w:sz="0" w:space="0" w:color="auto"/>
                                        <w:right w:val="none" w:sz="0" w:space="0" w:color="auto"/>
                                      </w:divBdr>
                                    </w:div>
                                    <w:div w:id="1837383356">
                                      <w:marLeft w:val="0"/>
                                      <w:marRight w:val="0"/>
                                      <w:marTop w:val="0"/>
                                      <w:marBottom w:val="0"/>
                                      <w:divBdr>
                                        <w:top w:val="none" w:sz="0" w:space="0" w:color="auto"/>
                                        <w:left w:val="none" w:sz="0" w:space="0" w:color="auto"/>
                                        <w:bottom w:val="none" w:sz="0" w:space="0" w:color="auto"/>
                                        <w:right w:val="none" w:sz="0" w:space="0" w:color="auto"/>
                                      </w:divBdr>
                                    </w:div>
                                    <w:div w:id="1271014994">
                                      <w:marLeft w:val="0"/>
                                      <w:marRight w:val="0"/>
                                      <w:marTop w:val="0"/>
                                      <w:marBottom w:val="0"/>
                                      <w:divBdr>
                                        <w:top w:val="none" w:sz="0" w:space="0" w:color="auto"/>
                                        <w:left w:val="none" w:sz="0" w:space="0" w:color="auto"/>
                                        <w:bottom w:val="none" w:sz="0" w:space="0" w:color="auto"/>
                                        <w:right w:val="none" w:sz="0" w:space="0" w:color="auto"/>
                                      </w:divBdr>
                                    </w:div>
                                    <w:div w:id="848327240">
                                      <w:marLeft w:val="0"/>
                                      <w:marRight w:val="0"/>
                                      <w:marTop w:val="0"/>
                                      <w:marBottom w:val="0"/>
                                      <w:divBdr>
                                        <w:top w:val="none" w:sz="0" w:space="0" w:color="auto"/>
                                        <w:left w:val="none" w:sz="0" w:space="0" w:color="auto"/>
                                        <w:bottom w:val="none" w:sz="0" w:space="0" w:color="auto"/>
                                        <w:right w:val="none" w:sz="0" w:space="0" w:color="auto"/>
                                      </w:divBdr>
                                    </w:div>
                                    <w:div w:id="1513833925">
                                      <w:marLeft w:val="0"/>
                                      <w:marRight w:val="0"/>
                                      <w:marTop w:val="0"/>
                                      <w:marBottom w:val="0"/>
                                      <w:divBdr>
                                        <w:top w:val="none" w:sz="0" w:space="0" w:color="auto"/>
                                        <w:left w:val="none" w:sz="0" w:space="0" w:color="auto"/>
                                        <w:bottom w:val="none" w:sz="0" w:space="0" w:color="auto"/>
                                        <w:right w:val="none" w:sz="0" w:space="0" w:color="auto"/>
                                      </w:divBdr>
                                    </w:div>
                                    <w:div w:id="1062025612">
                                      <w:marLeft w:val="0"/>
                                      <w:marRight w:val="0"/>
                                      <w:marTop w:val="0"/>
                                      <w:marBottom w:val="0"/>
                                      <w:divBdr>
                                        <w:top w:val="none" w:sz="0" w:space="0" w:color="auto"/>
                                        <w:left w:val="none" w:sz="0" w:space="0" w:color="auto"/>
                                        <w:bottom w:val="none" w:sz="0" w:space="0" w:color="auto"/>
                                        <w:right w:val="none" w:sz="0" w:space="0" w:color="auto"/>
                                      </w:divBdr>
                                    </w:div>
                                    <w:div w:id="1480804182">
                                      <w:marLeft w:val="0"/>
                                      <w:marRight w:val="0"/>
                                      <w:marTop w:val="0"/>
                                      <w:marBottom w:val="0"/>
                                      <w:divBdr>
                                        <w:top w:val="none" w:sz="0" w:space="0" w:color="auto"/>
                                        <w:left w:val="none" w:sz="0" w:space="0" w:color="auto"/>
                                        <w:bottom w:val="none" w:sz="0" w:space="0" w:color="auto"/>
                                        <w:right w:val="none" w:sz="0" w:space="0" w:color="auto"/>
                                      </w:divBdr>
                                    </w:div>
                                    <w:div w:id="1325350762">
                                      <w:marLeft w:val="0"/>
                                      <w:marRight w:val="0"/>
                                      <w:marTop w:val="0"/>
                                      <w:marBottom w:val="0"/>
                                      <w:divBdr>
                                        <w:top w:val="none" w:sz="0" w:space="0" w:color="auto"/>
                                        <w:left w:val="none" w:sz="0" w:space="0" w:color="auto"/>
                                        <w:bottom w:val="none" w:sz="0" w:space="0" w:color="auto"/>
                                        <w:right w:val="none" w:sz="0" w:space="0" w:color="auto"/>
                                      </w:divBdr>
                                    </w:div>
                                    <w:div w:id="1759713561">
                                      <w:marLeft w:val="0"/>
                                      <w:marRight w:val="0"/>
                                      <w:marTop w:val="0"/>
                                      <w:marBottom w:val="0"/>
                                      <w:divBdr>
                                        <w:top w:val="none" w:sz="0" w:space="0" w:color="auto"/>
                                        <w:left w:val="none" w:sz="0" w:space="0" w:color="auto"/>
                                        <w:bottom w:val="none" w:sz="0" w:space="0" w:color="auto"/>
                                        <w:right w:val="none" w:sz="0" w:space="0" w:color="auto"/>
                                      </w:divBdr>
                                    </w:div>
                                    <w:div w:id="1822693215">
                                      <w:marLeft w:val="0"/>
                                      <w:marRight w:val="0"/>
                                      <w:marTop w:val="0"/>
                                      <w:marBottom w:val="0"/>
                                      <w:divBdr>
                                        <w:top w:val="none" w:sz="0" w:space="0" w:color="auto"/>
                                        <w:left w:val="none" w:sz="0" w:space="0" w:color="auto"/>
                                        <w:bottom w:val="none" w:sz="0" w:space="0" w:color="auto"/>
                                        <w:right w:val="none" w:sz="0" w:space="0" w:color="auto"/>
                                      </w:divBdr>
                                    </w:div>
                                    <w:div w:id="790318035">
                                      <w:marLeft w:val="0"/>
                                      <w:marRight w:val="0"/>
                                      <w:marTop w:val="0"/>
                                      <w:marBottom w:val="0"/>
                                      <w:divBdr>
                                        <w:top w:val="none" w:sz="0" w:space="0" w:color="auto"/>
                                        <w:left w:val="none" w:sz="0" w:space="0" w:color="auto"/>
                                        <w:bottom w:val="none" w:sz="0" w:space="0" w:color="auto"/>
                                        <w:right w:val="none" w:sz="0" w:space="0" w:color="auto"/>
                                      </w:divBdr>
                                    </w:div>
                                    <w:div w:id="2063937900">
                                      <w:marLeft w:val="0"/>
                                      <w:marRight w:val="0"/>
                                      <w:marTop w:val="0"/>
                                      <w:marBottom w:val="0"/>
                                      <w:divBdr>
                                        <w:top w:val="none" w:sz="0" w:space="0" w:color="auto"/>
                                        <w:left w:val="none" w:sz="0" w:space="0" w:color="auto"/>
                                        <w:bottom w:val="none" w:sz="0" w:space="0" w:color="auto"/>
                                        <w:right w:val="none" w:sz="0" w:space="0" w:color="auto"/>
                                      </w:divBdr>
                                    </w:div>
                                    <w:div w:id="273560402">
                                      <w:marLeft w:val="0"/>
                                      <w:marRight w:val="0"/>
                                      <w:marTop w:val="0"/>
                                      <w:marBottom w:val="0"/>
                                      <w:divBdr>
                                        <w:top w:val="none" w:sz="0" w:space="0" w:color="auto"/>
                                        <w:left w:val="none" w:sz="0" w:space="0" w:color="auto"/>
                                        <w:bottom w:val="none" w:sz="0" w:space="0" w:color="auto"/>
                                        <w:right w:val="none" w:sz="0" w:space="0" w:color="auto"/>
                                      </w:divBdr>
                                    </w:div>
                                    <w:div w:id="1738240128">
                                      <w:marLeft w:val="0"/>
                                      <w:marRight w:val="0"/>
                                      <w:marTop w:val="0"/>
                                      <w:marBottom w:val="0"/>
                                      <w:divBdr>
                                        <w:top w:val="none" w:sz="0" w:space="0" w:color="auto"/>
                                        <w:left w:val="none" w:sz="0" w:space="0" w:color="auto"/>
                                        <w:bottom w:val="none" w:sz="0" w:space="0" w:color="auto"/>
                                        <w:right w:val="none" w:sz="0" w:space="0" w:color="auto"/>
                                      </w:divBdr>
                                    </w:div>
                                    <w:div w:id="4985481">
                                      <w:marLeft w:val="0"/>
                                      <w:marRight w:val="0"/>
                                      <w:marTop w:val="0"/>
                                      <w:marBottom w:val="0"/>
                                      <w:divBdr>
                                        <w:top w:val="none" w:sz="0" w:space="0" w:color="auto"/>
                                        <w:left w:val="none" w:sz="0" w:space="0" w:color="auto"/>
                                        <w:bottom w:val="none" w:sz="0" w:space="0" w:color="auto"/>
                                        <w:right w:val="none" w:sz="0" w:space="0" w:color="auto"/>
                                      </w:divBdr>
                                    </w:div>
                                    <w:div w:id="381949101">
                                      <w:marLeft w:val="0"/>
                                      <w:marRight w:val="0"/>
                                      <w:marTop w:val="0"/>
                                      <w:marBottom w:val="0"/>
                                      <w:divBdr>
                                        <w:top w:val="none" w:sz="0" w:space="0" w:color="auto"/>
                                        <w:left w:val="none" w:sz="0" w:space="0" w:color="auto"/>
                                        <w:bottom w:val="none" w:sz="0" w:space="0" w:color="auto"/>
                                        <w:right w:val="none" w:sz="0" w:space="0" w:color="auto"/>
                                      </w:divBdr>
                                    </w:div>
                                    <w:div w:id="1263536659">
                                      <w:marLeft w:val="0"/>
                                      <w:marRight w:val="0"/>
                                      <w:marTop w:val="0"/>
                                      <w:marBottom w:val="0"/>
                                      <w:divBdr>
                                        <w:top w:val="none" w:sz="0" w:space="0" w:color="auto"/>
                                        <w:left w:val="none" w:sz="0" w:space="0" w:color="auto"/>
                                        <w:bottom w:val="none" w:sz="0" w:space="0" w:color="auto"/>
                                        <w:right w:val="none" w:sz="0" w:space="0" w:color="auto"/>
                                      </w:divBdr>
                                    </w:div>
                                    <w:div w:id="20784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584915">
      <w:bodyDiv w:val="1"/>
      <w:marLeft w:val="0"/>
      <w:marRight w:val="0"/>
      <w:marTop w:val="0"/>
      <w:marBottom w:val="0"/>
      <w:divBdr>
        <w:top w:val="none" w:sz="0" w:space="0" w:color="auto"/>
        <w:left w:val="none" w:sz="0" w:space="0" w:color="auto"/>
        <w:bottom w:val="none" w:sz="0" w:space="0" w:color="auto"/>
        <w:right w:val="none" w:sz="0" w:space="0" w:color="auto"/>
      </w:divBdr>
      <w:divsChild>
        <w:div w:id="1989017794">
          <w:marLeft w:val="0"/>
          <w:marRight w:val="0"/>
          <w:marTop w:val="0"/>
          <w:marBottom w:val="0"/>
          <w:divBdr>
            <w:top w:val="none" w:sz="0" w:space="0" w:color="auto"/>
            <w:left w:val="none" w:sz="0" w:space="0" w:color="auto"/>
            <w:bottom w:val="none" w:sz="0" w:space="0" w:color="auto"/>
            <w:right w:val="none" w:sz="0" w:space="0" w:color="auto"/>
          </w:divBdr>
        </w:div>
      </w:divsChild>
    </w:div>
    <w:div w:id="625504967">
      <w:bodyDiv w:val="1"/>
      <w:marLeft w:val="0"/>
      <w:marRight w:val="0"/>
      <w:marTop w:val="0"/>
      <w:marBottom w:val="0"/>
      <w:divBdr>
        <w:top w:val="none" w:sz="0" w:space="0" w:color="auto"/>
        <w:left w:val="none" w:sz="0" w:space="0" w:color="auto"/>
        <w:bottom w:val="none" w:sz="0" w:space="0" w:color="auto"/>
        <w:right w:val="none" w:sz="0" w:space="0" w:color="auto"/>
      </w:divBdr>
    </w:div>
    <w:div w:id="770777424">
      <w:bodyDiv w:val="1"/>
      <w:marLeft w:val="0"/>
      <w:marRight w:val="0"/>
      <w:marTop w:val="0"/>
      <w:marBottom w:val="0"/>
      <w:divBdr>
        <w:top w:val="none" w:sz="0" w:space="0" w:color="auto"/>
        <w:left w:val="none" w:sz="0" w:space="0" w:color="auto"/>
        <w:bottom w:val="none" w:sz="0" w:space="0" w:color="auto"/>
        <w:right w:val="none" w:sz="0" w:space="0" w:color="auto"/>
      </w:divBdr>
    </w:div>
    <w:div w:id="1473056952">
      <w:bodyDiv w:val="1"/>
      <w:marLeft w:val="0"/>
      <w:marRight w:val="0"/>
      <w:marTop w:val="0"/>
      <w:marBottom w:val="0"/>
      <w:divBdr>
        <w:top w:val="none" w:sz="0" w:space="0" w:color="auto"/>
        <w:left w:val="none" w:sz="0" w:space="0" w:color="auto"/>
        <w:bottom w:val="none" w:sz="0" w:space="0" w:color="auto"/>
        <w:right w:val="none" w:sz="0" w:space="0" w:color="auto"/>
      </w:divBdr>
    </w:div>
    <w:div w:id="1482581873">
      <w:bodyDiv w:val="1"/>
      <w:marLeft w:val="0"/>
      <w:marRight w:val="0"/>
      <w:marTop w:val="0"/>
      <w:marBottom w:val="0"/>
      <w:divBdr>
        <w:top w:val="none" w:sz="0" w:space="0" w:color="auto"/>
        <w:left w:val="none" w:sz="0" w:space="0" w:color="auto"/>
        <w:bottom w:val="none" w:sz="0" w:space="0" w:color="auto"/>
        <w:right w:val="none" w:sz="0" w:space="0" w:color="auto"/>
      </w:divBdr>
    </w:div>
    <w:div w:id="1827549082">
      <w:bodyDiv w:val="1"/>
      <w:marLeft w:val="0"/>
      <w:marRight w:val="0"/>
      <w:marTop w:val="0"/>
      <w:marBottom w:val="0"/>
      <w:divBdr>
        <w:top w:val="none" w:sz="0" w:space="0" w:color="auto"/>
        <w:left w:val="none" w:sz="0" w:space="0" w:color="auto"/>
        <w:bottom w:val="none" w:sz="0" w:space="0" w:color="auto"/>
        <w:right w:val="none" w:sz="0" w:space="0" w:color="auto"/>
      </w:divBdr>
      <w:divsChild>
        <w:div w:id="898900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5423893">
              <w:marLeft w:val="0"/>
              <w:marRight w:val="0"/>
              <w:marTop w:val="0"/>
              <w:marBottom w:val="0"/>
              <w:divBdr>
                <w:top w:val="none" w:sz="0" w:space="0" w:color="auto"/>
                <w:left w:val="none" w:sz="0" w:space="0" w:color="auto"/>
                <w:bottom w:val="none" w:sz="0" w:space="0" w:color="auto"/>
                <w:right w:val="none" w:sz="0" w:space="0" w:color="auto"/>
              </w:divBdr>
              <w:divsChild>
                <w:div w:id="1856722363">
                  <w:marLeft w:val="0"/>
                  <w:marRight w:val="0"/>
                  <w:marTop w:val="0"/>
                  <w:marBottom w:val="0"/>
                  <w:divBdr>
                    <w:top w:val="none" w:sz="0" w:space="0" w:color="auto"/>
                    <w:left w:val="none" w:sz="0" w:space="0" w:color="auto"/>
                    <w:bottom w:val="none" w:sz="0" w:space="0" w:color="auto"/>
                    <w:right w:val="none" w:sz="0" w:space="0" w:color="auto"/>
                  </w:divBdr>
                  <w:divsChild>
                    <w:div w:id="370495463">
                      <w:marLeft w:val="0"/>
                      <w:marRight w:val="0"/>
                      <w:marTop w:val="0"/>
                      <w:marBottom w:val="0"/>
                      <w:divBdr>
                        <w:top w:val="none" w:sz="0" w:space="0" w:color="auto"/>
                        <w:left w:val="none" w:sz="0" w:space="0" w:color="auto"/>
                        <w:bottom w:val="none" w:sz="0" w:space="0" w:color="auto"/>
                        <w:right w:val="none" w:sz="0" w:space="0" w:color="auto"/>
                      </w:divBdr>
                      <w:divsChild>
                        <w:div w:id="86386775">
                          <w:marLeft w:val="0"/>
                          <w:marRight w:val="0"/>
                          <w:marTop w:val="0"/>
                          <w:marBottom w:val="0"/>
                          <w:divBdr>
                            <w:top w:val="none" w:sz="0" w:space="0" w:color="auto"/>
                            <w:left w:val="none" w:sz="0" w:space="0" w:color="auto"/>
                            <w:bottom w:val="none" w:sz="0" w:space="0" w:color="auto"/>
                            <w:right w:val="none" w:sz="0" w:space="0" w:color="auto"/>
                          </w:divBdr>
                        </w:div>
                        <w:div w:id="447116812">
                          <w:marLeft w:val="0"/>
                          <w:marRight w:val="0"/>
                          <w:marTop w:val="0"/>
                          <w:marBottom w:val="0"/>
                          <w:divBdr>
                            <w:top w:val="none" w:sz="0" w:space="0" w:color="auto"/>
                            <w:left w:val="none" w:sz="0" w:space="0" w:color="auto"/>
                            <w:bottom w:val="none" w:sz="0" w:space="0" w:color="auto"/>
                            <w:right w:val="none" w:sz="0" w:space="0" w:color="auto"/>
                          </w:divBdr>
                        </w:div>
                        <w:div w:id="1524978984">
                          <w:marLeft w:val="0"/>
                          <w:marRight w:val="0"/>
                          <w:marTop w:val="0"/>
                          <w:marBottom w:val="0"/>
                          <w:divBdr>
                            <w:top w:val="none" w:sz="0" w:space="0" w:color="auto"/>
                            <w:left w:val="none" w:sz="0" w:space="0" w:color="auto"/>
                            <w:bottom w:val="none" w:sz="0" w:space="0" w:color="auto"/>
                            <w:right w:val="none" w:sz="0" w:space="0" w:color="auto"/>
                          </w:divBdr>
                        </w:div>
                        <w:div w:id="178277926">
                          <w:marLeft w:val="0"/>
                          <w:marRight w:val="0"/>
                          <w:marTop w:val="0"/>
                          <w:marBottom w:val="0"/>
                          <w:divBdr>
                            <w:top w:val="none" w:sz="0" w:space="0" w:color="auto"/>
                            <w:left w:val="none" w:sz="0" w:space="0" w:color="auto"/>
                            <w:bottom w:val="none" w:sz="0" w:space="0" w:color="auto"/>
                            <w:right w:val="none" w:sz="0" w:space="0" w:color="auto"/>
                          </w:divBdr>
                        </w:div>
                        <w:div w:id="772362722">
                          <w:marLeft w:val="0"/>
                          <w:marRight w:val="0"/>
                          <w:marTop w:val="0"/>
                          <w:marBottom w:val="0"/>
                          <w:divBdr>
                            <w:top w:val="none" w:sz="0" w:space="0" w:color="auto"/>
                            <w:left w:val="none" w:sz="0" w:space="0" w:color="auto"/>
                            <w:bottom w:val="none" w:sz="0" w:space="0" w:color="auto"/>
                            <w:right w:val="none" w:sz="0" w:space="0" w:color="auto"/>
                          </w:divBdr>
                        </w:div>
                        <w:div w:id="1816296582">
                          <w:marLeft w:val="0"/>
                          <w:marRight w:val="0"/>
                          <w:marTop w:val="0"/>
                          <w:marBottom w:val="0"/>
                          <w:divBdr>
                            <w:top w:val="none" w:sz="0" w:space="0" w:color="auto"/>
                            <w:left w:val="none" w:sz="0" w:space="0" w:color="auto"/>
                            <w:bottom w:val="none" w:sz="0" w:space="0" w:color="auto"/>
                            <w:right w:val="none" w:sz="0" w:space="0" w:color="auto"/>
                          </w:divBdr>
                        </w:div>
                        <w:div w:id="1523593288">
                          <w:marLeft w:val="0"/>
                          <w:marRight w:val="0"/>
                          <w:marTop w:val="0"/>
                          <w:marBottom w:val="0"/>
                          <w:divBdr>
                            <w:top w:val="none" w:sz="0" w:space="0" w:color="auto"/>
                            <w:left w:val="none" w:sz="0" w:space="0" w:color="auto"/>
                            <w:bottom w:val="none" w:sz="0" w:space="0" w:color="auto"/>
                            <w:right w:val="none" w:sz="0" w:space="0" w:color="auto"/>
                          </w:divBdr>
                        </w:div>
                        <w:div w:id="1341926403">
                          <w:marLeft w:val="0"/>
                          <w:marRight w:val="0"/>
                          <w:marTop w:val="0"/>
                          <w:marBottom w:val="0"/>
                          <w:divBdr>
                            <w:top w:val="none" w:sz="0" w:space="0" w:color="auto"/>
                            <w:left w:val="none" w:sz="0" w:space="0" w:color="auto"/>
                            <w:bottom w:val="none" w:sz="0" w:space="0" w:color="auto"/>
                            <w:right w:val="none" w:sz="0" w:space="0" w:color="auto"/>
                          </w:divBdr>
                        </w:div>
                        <w:div w:id="2127849202">
                          <w:marLeft w:val="0"/>
                          <w:marRight w:val="0"/>
                          <w:marTop w:val="0"/>
                          <w:marBottom w:val="0"/>
                          <w:divBdr>
                            <w:top w:val="none" w:sz="0" w:space="0" w:color="auto"/>
                            <w:left w:val="none" w:sz="0" w:space="0" w:color="auto"/>
                            <w:bottom w:val="none" w:sz="0" w:space="0" w:color="auto"/>
                            <w:right w:val="none" w:sz="0" w:space="0" w:color="auto"/>
                          </w:divBdr>
                        </w:div>
                        <w:div w:id="35467682">
                          <w:marLeft w:val="0"/>
                          <w:marRight w:val="0"/>
                          <w:marTop w:val="0"/>
                          <w:marBottom w:val="0"/>
                          <w:divBdr>
                            <w:top w:val="none" w:sz="0" w:space="0" w:color="auto"/>
                            <w:left w:val="none" w:sz="0" w:space="0" w:color="auto"/>
                            <w:bottom w:val="none" w:sz="0" w:space="0" w:color="auto"/>
                            <w:right w:val="none" w:sz="0" w:space="0" w:color="auto"/>
                          </w:divBdr>
                        </w:div>
                        <w:div w:id="725226962">
                          <w:marLeft w:val="540"/>
                          <w:marRight w:val="0"/>
                          <w:marTop w:val="0"/>
                          <w:marBottom w:val="0"/>
                          <w:divBdr>
                            <w:top w:val="none" w:sz="0" w:space="0" w:color="auto"/>
                            <w:left w:val="none" w:sz="0" w:space="0" w:color="auto"/>
                            <w:bottom w:val="none" w:sz="0" w:space="0" w:color="auto"/>
                            <w:right w:val="none" w:sz="0" w:space="0" w:color="auto"/>
                          </w:divBdr>
                          <w:divsChild>
                            <w:div w:id="717440893">
                              <w:marLeft w:val="0"/>
                              <w:marRight w:val="0"/>
                              <w:marTop w:val="0"/>
                              <w:marBottom w:val="0"/>
                              <w:divBdr>
                                <w:top w:val="none" w:sz="0" w:space="0" w:color="auto"/>
                                <w:left w:val="none" w:sz="0" w:space="0" w:color="auto"/>
                                <w:bottom w:val="none" w:sz="0" w:space="0" w:color="auto"/>
                                <w:right w:val="none" w:sz="0" w:space="0" w:color="auto"/>
                              </w:divBdr>
                            </w:div>
                            <w:div w:id="417411724">
                              <w:marLeft w:val="0"/>
                              <w:marRight w:val="0"/>
                              <w:marTop w:val="0"/>
                              <w:marBottom w:val="0"/>
                              <w:divBdr>
                                <w:top w:val="none" w:sz="0" w:space="0" w:color="auto"/>
                                <w:left w:val="none" w:sz="0" w:space="0" w:color="auto"/>
                                <w:bottom w:val="none" w:sz="0" w:space="0" w:color="auto"/>
                                <w:right w:val="none" w:sz="0" w:space="0" w:color="auto"/>
                              </w:divBdr>
                            </w:div>
                          </w:divsChild>
                        </w:div>
                        <w:div w:id="83454103">
                          <w:marLeft w:val="540"/>
                          <w:marRight w:val="0"/>
                          <w:marTop w:val="0"/>
                          <w:marBottom w:val="0"/>
                          <w:divBdr>
                            <w:top w:val="none" w:sz="0" w:space="0" w:color="auto"/>
                            <w:left w:val="none" w:sz="0" w:space="0" w:color="auto"/>
                            <w:bottom w:val="none" w:sz="0" w:space="0" w:color="auto"/>
                            <w:right w:val="none" w:sz="0" w:space="0" w:color="auto"/>
                          </w:divBdr>
                          <w:divsChild>
                            <w:div w:id="371001675">
                              <w:marLeft w:val="0"/>
                              <w:marRight w:val="0"/>
                              <w:marTop w:val="0"/>
                              <w:marBottom w:val="0"/>
                              <w:divBdr>
                                <w:top w:val="none" w:sz="0" w:space="0" w:color="auto"/>
                                <w:left w:val="none" w:sz="0" w:space="0" w:color="auto"/>
                                <w:bottom w:val="none" w:sz="0" w:space="0" w:color="auto"/>
                                <w:right w:val="none" w:sz="0" w:space="0" w:color="auto"/>
                              </w:divBdr>
                            </w:div>
                            <w:div w:id="120197051">
                              <w:marLeft w:val="0"/>
                              <w:marRight w:val="0"/>
                              <w:marTop w:val="0"/>
                              <w:marBottom w:val="0"/>
                              <w:divBdr>
                                <w:top w:val="none" w:sz="0" w:space="0" w:color="auto"/>
                                <w:left w:val="none" w:sz="0" w:space="0" w:color="auto"/>
                                <w:bottom w:val="none" w:sz="0" w:space="0" w:color="auto"/>
                                <w:right w:val="none" w:sz="0" w:space="0" w:color="auto"/>
                              </w:divBdr>
                            </w:div>
                          </w:divsChild>
                        </w:div>
                        <w:div w:id="1017266410">
                          <w:marLeft w:val="540"/>
                          <w:marRight w:val="0"/>
                          <w:marTop w:val="0"/>
                          <w:marBottom w:val="0"/>
                          <w:divBdr>
                            <w:top w:val="none" w:sz="0" w:space="0" w:color="auto"/>
                            <w:left w:val="none" w:sz="0" w:space="0" w:color="auto"/>
                            <w:bottom w:val="none" w:sz="0" w:space="0" w:color="auto"/>
                            <w:right w:val="none" w:sz="0" w:space="0" w:color="auto"/>
                          </w:divBdr>
                          <w:divsChild>
                            <w:div w:id="2103067307">
                              <w:marLeft w:val="0"/>
                              <w:marRight w:val="0"/>
                              <w:marTop w:val="0"/>
                              <w:marBottom w:val="0"/>
                              <w:divBdr>
                                <w:top w:val="none" w:sz="0" w:space="0" w:color="auto"/>
                                <w:left w:val="none" w:sz="0" w:space="0" w:color="auto"/>
                                <w:bottom w:val="none" w:sz="0" w:space="0" w:color="auto"/>
                                <w:right w:val="none" w:sz="0" w:space="0" w:color="auto"/>
                              </w:divBdr>
                            </w:div>
                            <w:div w:id="1047873582">
                              <w:marLeft w:val="0"/>
                              <w:marRight w:val="0"/>
                              <w:marTop w:val="0"/>
                              <w:marBottom w:val="0"/>
                              <w:divBdr>
                                <w:top w:val="none" w:sz="0" w:space="0" w:color="auto"/>
                                <w:left w:val="none" w:sz="0" w:space="0" w:color="auto"/>
                                <w:bottom w:val="none" w:sz="0" w:space="0" w:color="auto"/>
                                <w:right w:val="none" w:sz="0" w:space="0" w:color="auto"/>
                              </w:divBdr>
                            </w:div>
                          </w:divsChild>
                        </w:div>
                        <w:div w:id="1500465236">
                          <w:marLeft w:val="0"/>
                          <w:marRight w:val="0"/>
                          <w:marTop w:val="0"/>
                          <w:marBottom w:val="0"/>
                          <w:divBdr>
                            <w:top w:val="none" w:sz="0" w:space="0" w:color="auto"/>
                            <w:left w:val="none" w:sz="0" w:space="0" w:color="auto"/>
                            <w:bottom w:val="none" w:sz="0" w:space="0" w:color="auto"/>
                            <w:right w:val="none" w:sz="0" w:space="0" w:color="auto"/>
                          </w:divBdr>
                        </w:div>
                        <w:div w:id="1651397432">
                          <w:marLeft w:val="0"/>
                          <w:marRight w:val="0"/>
                          <w:marTop w:val="0"/>
                          <w:marBottom w:val="0"/>
                          <w:divBdr>
                            <w:top w:val="none" w:sz="0" w:space="0" w:color="auto"/>
                            <w:left w:val="none" w:sz="0" w:space="0" w:color="auto"/>
                            <w:bottom w:val="none" w:sz="0" w:space="0" w:color="auto"/>
                            <w:right w:val="none" w:sz="0" w:space="0" w:color="auto"/>
                          </w:divBdr>
                        </w:div>
                        <w:div w:id="67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9099F-74E8-4400-8B8F-41358D523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2376</Words>
  <Characters>13544</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TUSIAD</Company>
  <LinksUpToDate>false</LinksUpToDate>
  <CharactersWithSpaces>15889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Lenovo</cp:lastModifiedBy>
  <cp:revision>16</cp:revision>
  <cp:lastPrinted>2015-03-05T13:55:00Z</cp:lastPrinted>
  <dcterms:created xsi:type="dcterms:W3CDTF">2017-01-11T14:44:00Z</dcterms:created>
  <dcterms:modified xsi:type="dcterms:W3CDTF">2017-01-12T09:38:00Z</dcterms:modified>
</cp:coreProperties>
</file>