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5799" w:rsidRDefault="00645799" w:rsidP="008159FA">
      <w:pPr>
        <w:pStyle w:val="NormalWeb"/>
        <w:spacing w:before="0" w:beforeAutospacing="0" w:after="0" w:afterAutospacing="0"/>
        <w:jc w:val="center"/>
      </w:pPr>
      <w:r>
        <w:rPr>
          <w:rFonts w:ascii="Calibri" w:hAnsi="Calibri"/>
          <w:b/>
          <w:bCs/>
          <w:color w:val="002060"/>
          <w:sz w:val="22"/>
          <w:szCs w:val="22"/>
          <w:lang w:val="en-US"/>
        </w:rPr>
        <w:t>TÜSİAD: TOWARDS A MODERN TURKEY ON JULY 15 DEMOCRACY AND NATIONAL UNITY DAY</w:t>
      </w:r>
    </w:p>
    <w:p w:rsidR="00645799" w:rsidRDefault="00645799" w:rsidP="00645799">
      <w:pPr>
        <w:pStyle w:val="NormalWeb"/>
        <w:spacing w:before="0" w:beforeAutospacing="0" w:after="0" w:afterAutospacing="0"/>
        <w:jc w:val="both"/>
      </w:pPr>
      <w:r>
        <w:rPr>
          <w:rFonts w:ascii="Calibri" w:hAnsi="Calibri"/>
          <w:color w:val="002060"/>
          <w:sz w:val="22"/>
          <w:szCs w:val="22"/>
          <w:lang w:val="en-US"/>
        </w:rPr>
        <w:br/>
        <w:t xml:space="preserve">One year </w:t>
      </w:r>
      <w:proofErr w:type="gramStart"/>
      <w:r>
        <w:rPr>
          <w:rFonts w:ascii="Calibri" w:hAnsi="Calibri"/>
          <w:color w:val="002060"/>
          <w:sz w:val="22"/>
          <w:szCs w:val="22"/>
          <w:lang w:val="en-US"/>
        </w:rPr>
        <w:t>ago</w:t>
      </w:r>
      <w:proofErr w:type="gramEnd"/>
      <w:r>
        <w:rPr>
          <w:rFonts w:ascii="Calibri" w:hAnsi="Calibri"/>
          <w:color w:val="002060"/>
          <w:sz w:val="22"/>
          <w:szCs w:val="22"/>
          <w:lang w:val="en-US"/>
        </w:rPr>
        <w:t xml:space="preserve"> the Turkish Republic experienced a coup attempt on the night of July 15. As we expressed in a statement which was published in the international media immediately after the attempted coup: “Interventions against democracy can only be prevented by further raising democratic standards and strengthening the rule of law.” Security and freedom are not mutually exclusive, on the contrary, they are fundamental priorities that complement one another.</w:t>
      </w:r>
    </w:p>
    <w:p w:rsidR="00645799" w:rsidRDefault="00645799" w:rsidP="00645799">
      <w:pPr>
        <w:pStyle w:val="NormalWeb"/>
        <w:spacing w:before="0" w:beforeAutospacing="0" w:after="0" w:afterAutospacing="0"/>
        <w:jc w:val="both"/>
      </w:pPr>
      <w:r>
        <w:rPr>
          <w:rFonts w:ascii="Calibri" w:hAnsi="Calibri"/>
          <w:color w:val="002060"/>
          <w:sz w:val="22"/>
          <w:szCs w:val="22"/>
          <w:lang w:val="en-US"/>
        </w:rPr>
        <w:br/>
      </w:r>
      <w:proofErr w:type="gramStart"/>
      <w:r>
        <w:rPr>
          <w:rFonts w:ascii="Calibri" w:hAnsi="Calibri"/>
          <w:color w:val="002060"/>
          <w:sz w:val="22"/>
          <w:szCs w:val="22"/>
          <w:lang w:val="en-US"/>
        </w:rPr>
        <w:t>We as a society</w:t>
      </w:r>
      <w:proofErr w:type="gramEnd"/>
      <w:r>
        <w:rPr>
          <w:rFonts w:ascii="Calibri" w:hAnsi="Calibri"/>
          <w:color w:val="002060"/>
          <w:sz w:val="22"/>
          <w:szCs w:val="22"/>
          <w:lang w:val="en-US"/>
        </w:rPr>
        <w:t xml:space="preserve"> are being tested on our democracy. Our people, the President of the Republic, Parliament, Government, political parties, and all segments of civil society defended our democracy on the night of July 15, 2016. We remember with respect and gratitude our citizens who gave their lives fighting against the coup attempt.</w:t>
      </w:r>
    </w:p>
    <w:p w:rsidR="00645799" w:rsidRDefault="00645799" w:rsidP="00645799">
      <w:pPr>
        <w:pStyle w:val="NormalWeb"/>
        <w:spacing w:before="0" w:beforeAutospacing="0" w:after="0" w:afterAutospacing="0"/>
        <w:jc w:val="both"/>
      </w:pPr>
      <w:r>
        <w:rPr>
          <w:rFonts w:ascii="Calibri" w:hAnsi="Calibri"/>
          <w:color w:val="002060"/>
          <w:sz w:val="22"/>
          <w:szCs w:val="22"/>
          <w:lang w:val="en-US"/>
        </w:rPr>
        <w:br/>
        <w:t>Immediately after the attempted c</w:t>
      </w:r>
      <w:bookmarkStart w:id="0" w:name="_GoBack"/>
      <w:bookmarkEnd w:id="0"/>
      <w:r>
        <w:rPr>
          <w:rFonts w:ascii="Calibri" w:hAnsi="Calibri"/>
          <w:color w:val="002060"/>
          <w:sz w:val="22"/>
          <w:szCs w:val="22"/>
          <w:lang w:val="en-US"/>
        </w:rPr>
        <w:t xml:space="preserve">oup, we made a point of reiterating our recurrent message to </w:t>
      </w:r>
      <w:proofErr w:type="gramStart"/>
      <w:r>
        <w:rPr>
          <w:rFonts w:ascii="Calibri" w:hAnsi="Calibri"/>
          <w:color w:val="002060"/>
          <w:sz w:val="22"/>
          <w:szCs w:val="22"/>
          <w:lang w:val="en-US"/>
        </w:rPr>
        <w:t>all of</w:t>
      </w:r>
      <w:proofErr w:type="gramEnd"/>
      <w:r>
        <w:rPr>
          <w:rFonts w:ascii="Calibri" w:hAnsi="Calibri"/>
          <w:color w:val="002060"/>
          <w:sz w:val="22"/>
          <w:szCs w:val="22"/>
          <w:lang w:val="en-US"/>
        </w:rPr>
        <w:t xml:space="preserve"> our global networks through counterpart organizations in the business world, our international representative offices, and external partners of our member companies: “Our belief in Turkey’s democratic future is absolute.”</w:t>
      </w:r>
    </w:p>
    <w:p w:rsidR="00645799" w:rsidRDefault="00645799" w:rsidP="00645799">
      <w:pPr>
        <w:pStyle w:val="NormalWeb"/>
        <w:spacing w:before="0" w:beforeAutospacing="0" w:after="0" w:afterAutospacing="0"/>
        <w:jc w:val="both"/>
      </w:pPr>
      <w:r>
        <w:rPr>
          <w:rFonts w:ascii="Calibri" w:hAnsi="Calibri"/>
          <w:color w:val="002060"/>
          <w:sz w:val="22"/>
          <w:szCs w:val="22"/>
          <w:lang w:val="en-US"/>
        </w:rPr>
        <w:br/>
        <w:t>As a society, our struggle for democracy must shape the future. Turkey can only overcome the trauma created by July 15 with social understanding and pluralism and as a country of freedoms, justice, and prosperity. Turkey’s most effective defense against the dark intentions behind the attempted coup is normalization and strengthening of the reform agenda in line with our national interests, as soon as possible. Our priorities for a strong, unified and democratic Turkey are as follows:</w:t>
      </w:r>
    </w:p>
    <w:p w:rsidR="00645799" w:rsidRDefault="00645799" w:rsidP="00645799">
      <w:pPr>
        <w:numPr>
          <w:ilvl w:val="0"/>
          <w:numId w:val="2"/>
        </w:numPr>
        <w:spacing w:after="0" w:line="240" w:lineRule="auto"/>
        <w:jc w:val="both"/>
        <w:rPr>
          <w:rFonts w:eastAsia="Times New Roman"/>
          <w:color w:val="002060"/>
        </w:rPr>
      </w:pPr>
      <w:r>
        <w:rPr>
          <w:rFonts w:ascii="Calibri" w:eastAsia="Times New Roman" w:hAnsi="Calibri"/>
          <w:color w:val="002060"/>
          <w:lang w:val="en-US"/>
        </w:rPr>
        <w:t>A modern democratic order based on separation of powers and checks and balances; a strong parliament; and an independent and impartial judiciary;</w:t>
      </w:r>
    </w:p>
    <w:p w:rsidR="00645799" w:rsidRDefault="00645799" w:rsidP="00645799">
      <w:pPr>
        <w:numPr>
          <w:ilvl w:val="0"/>
          <w:numId w:val="2"/>
        </w:numPr>
        <w:spacing w:after="0" w:line="240" w:lineRule="auto"/>
        <w:jc w:val="both"/>
        <w:rPr>
          <w:rFonts w:eastAsia="Times New Roman"/>
          <w:color w:val="002060"/>
        </w:rPr>
      </w:pPr>
      <w:r>
        <w:rPr>
          <w:rFonts w:ascii="Calibri" w:eastAsia="Times New Roman" w:hAnsi="Calibri"/>
          <w:color w:val="002060"/>
          <w:lang w:val="en-US"/>
        </w:rPr>
        <w:t>A decisive commitment to the EU accession process which is one of the most effective sources of democratic standards and global competitiveness;</w:t>
      </w:r>
    </w:p>
    <w:p w:rsidR="00645799" w:rsidRDefault="00645799" w:rsidP="00645799">
      <w:pPr>
        <w:numPr>
          <w:ilvl w:val="0"/>
          <w:numId w:val="2"/>
        </w:numPr>
        <w:spacing w:after="0" w:line="240" w:lineRule="auto"/>
        <w:jc w:val="both"/>
        <w:rPr>
          <w:rFonts w:eastAsia="Times New Roman"/>
          <w:color w:val="002060"/>
        </w:rPr>
      </w:pPr>
      <w:r>
        <w:rPr>
          <w:rFonts w:ascii="Calibri" w:eastAsia="Times New Roman" w:hAnsi="Calibri"/>
          <w:color w:val="002060"/>
          <w:lang w:val="en-US"/>
        </w:rPr>
        <w:t>Advancing a modern approach to education, gender equality, and employment standards in all social fields;</w:t>
      </w:r>
    </w:p>
    <w:p w:rsidR="00645799" w:rsidRDefault="00645799" w:rsidP="00645799">
      <w:pPr>
        <w:numPr>
          <w:ilvl w:val="0"/>
          <w:numId w:val="2"/>
        </w:numPr>
        <w:spacing w:after="0" w:line="240" w:lineRule="auto"/>
        <w:jc w:val="both"/>
        <w:rPr>
          <w:rFonts w:eastAsia="Times New Roman"/>
          <w:color w:val="002060"/>
        </w:rPr>
      </w:pPr>
      <w:r>
        <w:rPr>
          <w:rFonts w:ascii="Calibri" w:eastAsia="Times New Roman" w:hAnsi="Calibri"/>
          <w:color w:val="002060"/>
          <w:lang w:val="en-US"/>
        </w:rPr>
        <w:t>Embracing all aspects of the industrial revolution by achieving digital transformation and quickly developing capacity in science, technology and innovation</w:t>
      </w:r>
    </w:p>
    <w:p w:rsidR="00645799" w:rsidRDefault="00645799" w:rsidP="00645799">
      <w:pPr>
        <w:pStyle w:val="NormalWeb"/>
        <w:spacing w:before="0" w:beforeAutospacing="0" w:after="0" w:afterAutospacing="0"/>
        <w:jc w:val="both"/>
      </w:pPr>
      <w:r>
        <w:rPr>
          <w:rFonts w:ascii="Calibri" w:hAnsi="Calibri"/>
          <w:color w:val="002060"/>
          <w:sz w:val="22"/>
          <w:szCs w:val="22"/>
          <w:lang w:val="en-US"/>
        </w:rPr>
        <w:t>The most effective struggle against political organizations opposed to our country and terrorist organizations like FETÖ, PKK, and ISIS, is progress in these areas with an understanding of national unity and pluralism.</w:t>
      </w:r>
    </w:p>
    <w:p w:rsidR="00645799" w:rsidRDefault="00645799" w:rsidP="00645799">
      <w:pPr>
        <w:pStyle w:val="NormalWeb"/>
        <w:spacing w:before="0" w:beforeAutospacing="0" w:after="0" w:afterAutospacing="0"/>
        <w:jc w:val="both"/>
      </w:pPr>
      <w:r>
        <w:rPr>
          <w:rFonts w:ascii="Calibri" w:hAnsi="Calibri"/>
          <w:color w:val="002060"/>
          <w:sz w:val="22"/>
          <w:szCs w:val="22"/>
          <w:lang w:val="en-US"/>
        </w:rPr>
        <w:br/>
        <w:t>A country where individual, cultural, political and economic freedoms, and especially freedom of thought and expression, are sources of virtue, pride, and international influence, will be stronger in the 21</w:t>
      </w:r>
      <w:r>
        <w:rPr>
          <w:rFonts w:ascii="Calibri" w:hAnsi="Calibri"/>
          <w:color w:val="002060"/>
          <w:sz w:val="22"/>
          <w:szCs w:val="22"/>
          <w:vertAlign w:val="superscript"/>
          <w:lang w:val="en-US"/>
        </w:rPr>
        <w:t>st</w:t>
      </w:r>
      <w:r>
        <w:rPr>
          <w:rFonts w:ascii="Calibri" w:hAnsi="Calibri"/>
          <w:color w:val="002060"/>
          <w:sz w:val="22"/>
          <w:szCs w:val="22"/>
          <w:lang w:val="en-US"/>
        </w:rPr>
        <w:t xml:space="preserve"> century. As TÜSİAD we will continue to stand and work for universal democratic principles and the values of our Republic.</w:t>
      </w:r>
    </w:p>
    <w:p w:rsidR="00645799" w:rsidRDefault="00645799" w:rsidP="00645799">
      <w:pPr>
        <w:pStyle w:val="NormalWeb"/>
        <w:spacing w:before="0" w:beforeAutospacing="0" w:after="0" w:afterAutospacing="0"/>
        <w:jc w:val="both"/>
      </w:pPr>
      <w:r>
        <w:rPr>
          <w:rFonts w:ascii="Calibri" w:hAnsi="Calibri"/>
          <w:color w:val="002060"/>
          <w:sz w:val="22"/>
          <w:szCs w:val="22"/>
          <w:lang w:val="en-US"/>
        </w:rPr>
        <w:t> </w:t>
      </w:r>
    </w:p>
    <w:p w:rsidR="00645799" w:rsidRDefault="00645799" w:rsidP="00645799">
      <w:pPr>
        <w:pStyle w:val="NormalWeb"/>
        <w:spacing w:before="0" w:beforeAutospacing="0" w:after="0" w:afterAutospacing="0"/>
        <w:jc w:val="both"/>
      </w:pPr>
      <w:r>
        <w:rPr>
          <w:rFonts w:ascii="Calibri" w:hAnsi="Calibri"/>
          <w:color w:val="002060"/>
          <w:sz w:val="22"/>
          <w:szCs w:val="22"/>
          <w:lang w:val="en-US"/>
        </w:rPr>
        <w:t>------------------------</w:t>
      </w:r>
    </w:p>
    <w:p w:rsidR="00645799" w:rsidRDefault="00645799" w:rsidP="00645799">
      <w:pPr>
        <w:pStyle w:val="NormalWeb"/>
        <w:spacing w:before="0" w:beforeAutospacing="0" w:after="0" w:afterAutospacing="0"/>
        <w:jc w:val="both"/>
      </w:pPr>
      <w:r>
        <w:rPr>
          <w:rFonts w:ascii="Calibri" w:hAnsi="Calibri"/>
          <w:i/>
          <w:iCs/>
          <w:color w:val="002060"/>
          <w:sz w:val="22"/>
          <w:szCs w:val="22"/>
          <w:lang w:val="en-US"/>
        </w:rPr>
        <w:t> </w:t>
      </w:r>
    </w:p>
    <w:p w:rsidR="00645799" w:rsidRDefault="00645799" w:rsidP="00645799">
      <w:pPr>
        <w:pStyle w:val="NormalWeb"/>
        <w:spacing w:before="0" w:beforeAutospacing="0" w:after="0" w:afterAutospacing="0"/>
        <w:jc w:val="both"/>
      </w:pPr>
      <w:r>
        <w:rPr>
          <w:rFonts w:ascii="Calibri" w:hAnsi="Calibri"/>
          <w:b/>
          <w:bCs/>
          <w:i/>
          <w:iCs/>
          <w:color w:val="002060"/>
          <w:sz w:val="22"/>
          <w:szCs w:val="22"/>
          <w:lang w:val="en-US"/>
        </w:rPr>
        <w:t>For information:</w:t>
      </w:r>
    </w:p>
    <w:p w:rsidR="00645799" w:rsidRDefault="00645799" w:rsidP="00645799">
      <w:pPr>
        <w:pStyle w:val="NormalWeb"/>
        <w:spacing w:before="0" w:beforeAutospacing="0" w:after="0" w:afterAutospacing="0"/>
        <w:jc w:val="both"/>
      </w:pPr>
      <w:r>
        <w:rPr>
          <w:rFonts w:ascii="Calibri" w:hAnsi="Calibri"/>
          <w:i/>
          <w:iCs/>
          <w:color w:val="002060"/>
          <w:sz w:val="22"/>
          <w:szCs w:val="22"/>
          <w:lang w:val="en-US"/>
        </w:rPr>
        <w:t> </w:t>
      </w:r>
    </w:p>
    <w:p w:rsidR="00645799" w:rsidRDefault="00645799" w:rsidP="00645799">
      <w:pPr>
        <w:pStyle w:val="NormalWeb"/>
        <w:spacing w:before="0" w:beforeAutospacing="0" w:after="0" w:afterAutospacing="0"/>
        <w:jc w:val="both"/>
      </w:pPr>
      <w:r>
        <w:rPr>
          <w:rFonts w:ascii="Calibri" w:hAnsi="Calibri"/>
          <w:i/>
          <w:iCs/>
          <w:color w:val="002060"/>
          <w:sz w:val="22"/>
          <w:szCs w:val="22"/>
          <w:lang w:val="en-US"/>
        </w:rPr>
        <w:t>TÜSİAD’s statement on “Defending the Democratic Constitutional Order in Turkey” published immediately after the attempted coup in major newspapers in the United States, Germany, France and the United Kingdom can be accessed at the following link:</w:t>
      </w:r>
    </w:p>
    <w:p w:rsidR="00645799" w:rsidRDefault="00645799" w:rsidP="00645799">
      <w:pPr>
        <w:pStyle w:val="NormalWeb"/>
        <w:spacing w:before="0" w:beforeAutospacing="0" w:after="0" w:afterAutospacing="0"/>
        <w:jc w:val="both"/>
      </w:pPr>
      <w:r>
        <w:rPr>
          <w:rFonts w:ascii="Calibri" w:hAnsi="Calibri"/>
          <w:i/>
          <w:iCs/>
          <w:color w:val="002060"/>
          <w:sz w:val="22"/>
          <w:szCs w:val="22"/>
          <w:lang w:val="en-US"/>
        </w:rPr>
        <w:t> </w:t>
      </w:r>
    </w:p>
    <w:p w:rsidR="002F406E" w:rsidRPr="00645799" w:rsidRDefault="00645799" w:rsidP="00645799">
      <w:pPr>
        <w:pStyle w:val="NormalWeb"/>
        <w:spacing w:before="0" w:beforeAutospacing="0" w:after="0" w:afterAutospacing="0"/>
        <w:jc w:val="both"/>
      </w:pPr>
      <w:hyperlink r:id="rId8" w:history="1">
        <w:r>
          <w:rPr>
            <w:rStyle w:val="Kpr"/>
            <w:rFonts w:ascii="Calibri" w:hAnsi="Calibri"/>
            <w:color w:val="2E74B5"/>
            <w:sz w:val="22"/>
            <w:szCs w:val="22"/>
            <w:lang w:val="en-US"/>
          </w:rPr>
          <w:t>http://tusiad.org/tr/basin-bultenleri/item/8887-tusiad-darbe-girisiminin-ardindan-uluslararasi-kamuoyunu-dogru-yonlendirebilmek-icin-harekete-gecti</w:t>
        </w:r>
      </w:hyperlink>
    </w:p>
    <w:sectPr w:rsidR="002F406E" w:rsidRPr="00645799" w:rsidSect="002F406E">
      <w:headerReference w:type="default" r:id="rId9"/>
      <w:footerReference w:type="default" r:id="rId10"/>
      <w:headerReference w:type="first" r:id="rId11"/>
      <w:pgSz w:w="11906" w:h="16838"/>
      <w:pgMar w:top="1977" w:right="566" w:bottom="1417" w:left="2160" w:header="28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6AA8" w:rsidRDefault="00EA6AA8" w:rsidP="00647CA8">
      <w:pPr>
        <w:spacing w:after="0" w:line="240" w:lineRule="auto"/>
      </w:pPr>
      <w:r>
        <w:separator/>
      </w:r>
    </w:p>
  </w:endnote>
  <w:endnote w:type="continuationSeparator" w:id="0">
    <w:p w:rsidR="00EA6AA8" w:rsidRDefault="00EA6AA8" w:rsidP="00647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0C3E" w:rsidRDefault="00D50C3E">
    <w:pPr>
      <w:pStyle w:val="AltBilgi"/>
    </w:pPr>
    <w:r>
      <w:rPr>
        <w:noProof/>
        <w:lang w:eastAsia="tr-TR"/>
      </w:rPr>
      <mc:AlternateContent>
        <mc:Choice Requires="wps">
          <w:drawing>
            <wp:anchor distT="0" distB="0" distL="114300" distR="114300" simplePos="0" relativeHeight="251669504" behindDoc="0" locked="0" layoutInCell="1" allowOverlap="1" wp14:anchorId="724CD6C2" wp14:editId="08D7C79E">
              <wp:simplePos x="0" y="0"/>
              <wp:positionH relativeFrom="column">
                <wp:posOffset>1695450</wp:posOffset>
              </wp:positionH>
              <wp:positionV relativeFrom="paragraph">
                <wp:posOffset>196215</wp:posOffset>
              </wp:positionV>
              <wp:extent cx="1457325" cy="304800"/>
              <wp:effectExtent l="0" t="0" r="9525" b="0"/>
              <wp:wrapNone/>
              <wp:docPr id="3" name="Metin Kutusu 3"/>
              <wp:cNvGraphicFramePr/>
              <a:graphic xmlns:a="http://schemas.openxmlformats.org/drawingml/2006/main">
                <a:graphicData uri="http://schemas.microsoft.com/office/word/2010/wordprocessingShape">
                  <wps:wsp>
                    <wps:cNvSpPr txBox="1"/>
                    <wps:spPr>
                      <a:xfrm>
                        <a:off x="0" y="0"/>
                        <a:ext cx="1457325" cy="304800"/>
                      </a:xfrm>
                      <a:prstGeom prst="rect">
                        <a:avLst/>
                      </a:prstGeom>
                      <a:solidFill>
                        <a:schemeClr val="lt1"/>
                      </a:solidFill>
                      <a:ln w="6350">
                        <a:noFill/>
                      </a:ln>
                    </wps:spPr>
                    <wps:txbx>
                      <w:txbxContent>
                        <w:p w:rsidR="00D50C3E" w:rsidRPr="00144B4A" w:rsidRDefault="00D50C3E" w:rsidP="00D50C3E">
                          <w:pPr>
                            <w:jc w:val="center"/>
                            <w:rPr>
                              <w:b/>
                              <w:color w:val="0F243E" w:themeColor="text2" w:themeShade="80"/>
                            </w:rPr>
                          </w:pPr>
                          <w:r w:rsidRPr="00144B4A">
                            <w:rPr>
                              <w:b/>
                              <w:color w:val="0F243E" w:themeColor="text2" w:themeShade="80"/>
                            </w:rPr>
                            <w:t>www.tusiad.org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24CD6C2" id="_x0000_t202" coordsize="21600,21600" o:spt="202" path="m,l,21600r21600,l21600,xe">
              <v:stroke joinstyle="miter"/>
              <v:path gradientshapeok="t" o:connecttype="rect"/>
            </v:shapetype>
            <v:shape id="Metin Kutusu 3" o:spid="_x0000_s1026" type="#_x0000_t202" style="position:absolute;margin-left:133.5pt;margin-top:15.45pt;width:114.75pt;height:24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" fillcolor="white [3201]" stroked="f" strokeweight=".5pt">
              <v:textbox>
                <w:txbxContent>
                  <w:p w:rsidR="00D50C3E" w:rsidRPr="00144B4A" w:rsidRDefault="00D50C3E" w:rsidP="00D50C3E">
                    <w:pPr>
                      <w:jc w:val="center"/>
                      <w:rPr>
                        <w:b/>
                        <w:color w:val="0F243E" w:themeColor="text2" w:themeShade="80"/>
                      </w:rPr>
                    </w:pPr>
                    <w:r w:rsidRPr="00144B4A">
                      <w:rPr>
                        <w:b/>
                        <w:color w:val="0F243E" w:themeColor="text2" w:themeShade="80"/>
                      </w:rPr>
                      <w:t>www.tusiad.org</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6AA8" w:rsidRDefault="00EA6AA8" w:rsidP="00647CA8">
      <w:pPr>
        <w:spacing w:after="0" w:line="240" w:lineRule="auto"/>
      </w:pPr>
      <w:r>
        <w:separator/>
      </w:r>
    </w:p>
  </w:footnote>
  <w:footnote w:type="continuationSeparator" w:id="0">
    <w:p w:rsidR="00EA6AA8" w:rsidRDefault="00EA6AA8" w:rsidP="00647C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CA8" w:rsidRDefault="002F406E" w:rsidP="002F406E">
    <w:r>
      <w:rPr>
        <w:noProof/>
        <w:lang w:eastAsia="tr-TR"/>
      </w:rPr>
      <mc:AlternateContent>
        <mc:Choice Requires="wps">
          <w:drawing>
            <wp:anchor distT="0" distB="0" distL="114300" distR="114300" simplePos="0" relativeHeight="251666432" behindDoc="0" locked="0" layoutInCell="1" allowOverlap="1" wp14:anchorId="65871B46" wp14:editId="0B2E3E79">
              <wp:simplePos x="0" y="0"/>
              <wp:positionH relativeFrom="column">
                <wp:posOffset>-306740</wp:posOffset>
              </wp:positionH>
              <wp:positionV relativeFrom="paragraph">
                <wp:posOffset>895350</wp:posOffset>
              </wp:positionV>
              <wp:extent cx="135890" cy="0"/>
              <wp:effectExtent l="0" t="0" r="35560" b="19050"/>
              <wp:wrapNone/>
              <wp:docPr id="141" name="Düz Bağlayıcı 141"/>
              <wp:cNvGraphicFramePr/>
              <a:graphic xmlns:a="http://schemas.openxmlformats.org/drawingml/2006/main">
                <a:graphicData uri="http://schemas.microsoft.com/office/word/2010/wordprocessingShape">
                  <wps:wsp>
                    <wps:cNvCnPr/>
                    <wps:spPr>
                      <a:xfrm>
                        <a:off x="0" y="0"/>
                        <a:ext cx="1358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23B75F" id="Düz Bağlayıcı 14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4.15pt,70.5pt" to="-13.4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" strokecolor="#4579b8 [3044]"/>
          </w:pict>
        </mc:Fallback>
      </mc:AlternateContent>
    </w:r>
    <w:r>
      <w:rPr>
        <w:noProof/>
        <w:lang w:eastAsia="tr-TR"/>
      </w:rPr>
      <mc:AlternateContent>
        <mc:Choice Requires="wps">
          <w:drawing>
            <wp:anchor distT="0" distB="0" distL="114300" distR="114300" simplePos="0" relativeHeight="251667456" behindDoc="0" locked="0" layoutInCell="1" allowOverlap="1" wp14:anchorId="38A424BC" wp14:editId="0C221472">
              <wp:simplePos x="0" y="0"/>
              <wp:positionH relativeFrom="column">
                <wp:posOffset>-301740</wp:posOffset>
              </wp:positionH>
              <wp:positionV relativeFrom="paragraph">
                <wp:posOffset>895350</wp:posOffset>
              </wp:positionV>
              <wp:extent cx="0" cy="292735"/>
              <wp:effectExtent l="0" t="0" r="19050" b="31115"/>
              <wp:wrapNone/>
              <wp:docPr id="142" name="Düz Bağlayıcı 142"/>
              <wp:cNvGraphicFramePr/>
              <a:graphic xmlns:a="http://schemas.openxmlformats.org/drawingml/2006/main">
                <a:graphicData uri="http://schemas.microsoft.com/office/word/2010/wordprocessingShape">
                  <wps:wsp>
                    <wps:cNvCnPr/>
                    <wps:spPr>
                      <a:xfrm>
                        <a:off x="0" y="0"/>
                        <a:ext cx="0" cy="2927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577D77" id="Düz Bağlayıcı 142"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3.75pt,70.5pt" to="-23.75pt,9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" strokecolor="#4579b8 [3044]"/>
          </w:pict>
        </mc:Fallback>
      </mc:AlternateContent>
    </w:r>
    <w:r>
      <w:rPr>
        <w:noProof/>
        <w:lang w:eastAsia="tr-TR"/>
      </w:rPr>
      <mc:AlternateContent>
        <mc:Choice Requires="wps">
          <w:drawing>
            <wp:anchor distT="0" distB="0" distL="114300" distR="114300" simplePos="0" relativeHeight="251664384" behindDoc="0" locked="0" layoutInCell="1" allowOverlap="1" wp14:anchorId="52476022" wp14:editId="173FDEC8">
              <wp:simplePos x="0" y="0"/>
              <wp:positionH relativeFrom="column">
                <wp:posOffset>-305830</wp:posOffset>
              </wp:positionH>
              <wp:positionV relativeFrom="paragraph">
                <wp:posOffset>-192714</wp:posOffset>
              </wp:positionV>
              <wp:extent cx="142103" cy="0"/>
              <wp:effectExtent l="0" t="0" r="29845" b="19050"/>
              <wp:wrapNone/>
              <wp:docPr id="139" name="Düz Bağlayıcı 139"/>
              <wp:cNvGraphicFramePr/>
              <a:graphic xmlns:a="http://schemas.openxmlformats.org/drawingml/2006/main">
                <a:graphicData uri="http://schemas.microsoft.com/office/word/2010/wordprocessingShape">
                  <wps:wsp>
                    <wps:cNvCnPr/>
                    <wps:spPr>
                      <a:xfrm>
                        <a:off x="0" y="0"/>
                        <a:ext cx="1421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803477" id="Düz Bağlayıcı 139"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4.1pt,-15.15pt" to="-12.9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" strokecolor="#4579b8 [3044]"/>
          </w:pict>
        </mc:Fallback>
      </mc:AlternateContent>
    </w:r>
    <w:r w:rsidR="00E72613">
      <w:rPr>
        <w:noProof/>
        <w:lang w:eastAsia="tr-TR"/>
      </w:rPr>
      <w:drawing>
        <wp:anchor distT="0" distB="0" distL="114300" distR="114300" simplePos="0" relativeHeight="251662336" behindDoc="1" locked="0" layoutInCell="1" allowOverlap="1" wp14:anchorId="3361B53D" wp14:editId="4672A8D2">
          <wp:simplePos x="0" y="0"/>
          <wp:positionH relativeFrom="column">
            <wp:posOffset>3739487</wp:posOffset>
          </wp:positionH>
          <wp:positionV relativeFrom="paragraph">
            <wp:posOffset>26661</wp:posOffset>
          </wp:positionV>
          <wp:extent cx="1413225" cy="317976"/>
          <wp:effectExtent l="0" t="0" r="0" b="6350"/>
          <wp:wrapNone/>
          <wp:docPr id="191" name="Resim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usiadLOGOcopy.png"/>
                  <pic:cNvPicPr/>
                </pic:nvPicPr>
                <pic:blipFill>
                  <a:blip r:embed="rId1">
                    <a:extLst>
                      <a:ext uri="{28A0092B-C50C-407E-A947-70E740481C1C}">
                        <a14:useLocalDpi xmlns:a14="http://schemas.microsoft.com/office/drawing/2010/main" val="0"/>
                      </a:ext>
                    </a:extLst>
                  </a:blip>
                  <a:stretch>
                    <a:fillRect/>
                  </a:stretch>
                </pic:blipFill>
                <pic:spPr>
                  <a:xfrm>
                    <a:off x="0" y="0"/>
                    <a:ext cx="1413225" cy="317976"/>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EE7" w:rsidRDefault="004A1B41" w:rsidP="00F91EE7">
    <w:pPr>
      <w:pStyle w:val="stBilgi"/>
      <w:jc w:val="right"/>
    </w:pPr>
    <w:r>
      <w:rPr>
        <w:noProof/>
        <w:lang w:eastAsia="tr-TR"/>
      </w:rPr>
      <w:drawing>
        <wp:anchor distT="0" distB="0" distL="114300" distR="114300" simplePos="0" relativeHeight="251660288" behindDoc="1" locked="0" layoutInCell="1" allowOverlap="1">
          <wp:simplePos x="0" y="0"/>
          <wp:positionH relativeFrom="column">
            <wp:posOffset>3537585</wp:posOffset>
          </wp:positionH>
          <wp:positionV relativeFrom="paragraph">
            <wp:posOffset>76835</wp:posOffset>
          </wp:positionV>
          <wp:extent cx="1412875" cy="317500"/>
          <wp:effectExtent l="0" t="0" r="0" b="6350"/>
          <wp:wrapNone/>
          <wp:docPr id="192" name="Resim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usiadLOGOcopy.png"/>
                  <pic:cNvPicPr/>
                </pic:nvPicPr>
                <pic:blipFill>
                  <a:blip r:embed="rId1">
                    <a:extLst>
                      <a:ext uri="{28A0092B-C50C-407E-A947-70E740481C1C}">
                        <a14:useLocalDpi xmlns:a14="http://schemas.microsoft.com/office/drawing/2010/main" val="0"/>
                      </a:ext>
                    </a:extLst>
                  </a:blip>
                  <a:stretch>
                    <a:fillRect/>
                  </a:stretch>
                </pic:blipFill>
                <pic:spPr>
                  <a:xfrm>
                    <a:off x="0" y="0"/>
                    <a:ext cx="1412875" cy="317500"/>
                  </a:xfrm>
                  <a:prstGeom prst="rect">
                    <a:avLst/>
                  </a:prstGeom>
                </pic:spPr>
              </pic:pic>
            </a:graphicData>
          </a:graphic>
        </wp:anchor>
      </w:drawing>
    </w:r>
  </w:p>
  <w:p w:rsidR="00F91EE7" w:rsidRDefault="004A1B41">
    <w:pPr>
      <w:pStyle w:val="stBilgi"/>
    </w:pPr>
    <w:r>
      <w:rPr>
        <w:noProof/>
        <w:lang w:eastAsia="tr-TR"/>
      </w:rPr>
      <mc:AlternateContent>
        <mc:Choice Requires="wps">
          <w:drawing>
            <wp:anchor distT="0" distB="0" distL="114300" distR="114300" simplePos="0" relativeHeight="251670528" behindDoc="0" locked="0" layoutInCell="1" allowOverlap="1">
              <wp:simplePos x="0" y="0"/>
              <wp:positionH relativeFrom="column">
                <wp:posOffset>-133350</wp:posOffset>
              </wp:positionH>
              <wp:positionV relativeFrom="paragraph">
                <wp:posOffset>229870</wp:posOffset>
              </wp:positionV>
              <wp:extent cx="2514600" cy="447675"/>
              <wp:effectExtent l="0" t="0" r="0" b="9525"/>
              <wp:wrapNone/>
              <wp:docPr id="2" name="Metin Kutusu 2"/>
              <wp:cNvGraphicFramePr/>
              <a:graphic xmlns:a="http://schemas.openxmlformats.org/drawingml/2006/main">
                <a:graphicData uri="http://schemas.microsoft.com/office/word/2010/wordprocessingShape">
                  <wps:wsp>
                    <wps:cNvSpPr txBox="1"/>
                    <wps:spPr>
                      <a:xfrm>
                        <a:off x="0" y="0"/>
                        <a:ext cx="2514600" cy="447675"/>
                      </a:xfrm>
                      <a:prstGeom prst="rect">
                        <a:avLst/>
                      </a:prstGeom>
                      <a:solidFill>
                        <a:schemeClr val="lt1"/>
                      </a:solidFill>
                      <a:ln w="6350">
                        <a:noFill/>
                      </a:ln>
                    </wps:spPr>
                    <wps:txbx>
                      <w:txbxContent>
                        <w:p w:rsidR="004A1B41" w:rsidRDefault="004A1B41">
                          <w:r>
                            <w:rPr>
                              <w:noProof/>
                              <w:lang w:eastAsia="tr-TR"/>
                            </w:rPr>
                            <w:drawing>
                              <wp:inline distT="0" distB="0" distL="0" distR="0">
                                <wp:extent cx="1752600" cy="230681"/>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ess.png"/>
                                        <pic:cNvPicPr/>
                                      </pic:nvPicPr>
                                      <pic:blipFill>
                                        <a:blip r:embed="rId2">
                                          <a:extLst>
                                            <a:ext uri="{28A0092B-C50C-407E-A947-70E740481C1C}">
                                              <a14:useLocalDpi xmlns:a14="http://schemas.microsoft.com/office/drawing/2010/main" val="0"/>
                                            </a:ext>
                                          </a:extLst>
                                        </a:blip>
                                        <a:stretch>
                                          <a:fillRect/>
                                        </a:stretch>
                                      </pic:blipFill>
                                      <pic:spPr>
                                        <a:xfrm>
                                          <a:off x="0" y="0"/>
                                          <a:ext cx="1780573" cy="23436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2" o:spid="_x0000_s1027" type="#_x0000_t202" style="position:absolute;margin-left:-10.5pt;margin-top:18.1pt;width:198pt;height:3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" fillcolor="white [3201]" stroked="f" strokeweight=".5pt">
              <v:textbox>
                <w:txbxContent>
                  <w:p w:rsidR="004A1B41" w:rsidRDefault="004A1B41">
                    <w:r>
                      <w:rPr>
                        <w:noProof/>
                        <w:lang w:eastAsia="tr-TR"/>
                      </w:rPr>
                      <w:drawing>
                        <wp:inline distT="0" distB="0" distL="0" distR="0">
                          <wp:extent cx="1752600" cy="230681"/>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ess.png"/>
                                  <pic:cNvPicPr/>
                                </pic:nvPicPr>
                                <pic:blipFill>
                                  <a:blip r:embed="rId2">
                                    <a:extLst>
                                      <a:ext uri="{28A0092B-C50C-407E-A947-70E740481C1C}">
                                        <a14:useLocalDpi xmlns:a14="http://schemas.microsoft.com/office/drawing/2010/main" val="0"/>
                                      </a:ext>
                                    </a:extLst>
                                  </a:blip>
                                  <a:stretch>
                                    <a:fillRect/>
                                  </a:stretch>
                                </pic:blipFill>
                                <pic:spPr>
                                  <a:xfrm>
                                    <a:off x="0" y="0"/>
                                    <a:ext cx="1780573" cy="234363"/>
                                  </a:xfrm>
                                  <a:prstGeom prst="rect">
                                    <a:avLst/>
                                  </a:prstGeom>
                                </pic:spPr>
                              </pic:pic>
                            </a:graphicData>
                          </a:graphic>
                        </wp:inline>
                      </w:drawing>
                    </w:r>
                  </w:p>
                </w:txbxContent>
              </v:textbox>
            </v:shape>
          </w:pict>
        </mc:Fallback>
      </mc:AlternateContent>
    </w:r>
    <w:r w:rsidR="00EA75EA">
      <w:rPr>
        <w:noProof/>
        <w:lang w:eastAsia="tr-TR"/>
      </w:rPr>
      <mc:AlternateContent>
        <mc:Choice Requires="wps">
          <w:drawing>
            <wp:anchor distT="0" distB="0" distL="114300" distR="114300" simplePos="0" relativeHeight="251659264" behindDoc="0" locked="0" layoutInCell="1" allowOverlap="1">
              <wp:simplePos x="0" y="0"/>
              <wp:positionH relativeFrom="column">
                <wp:posOffset>-1313815</wp:posOffset>
              </wp:positionH>
              <wp:positionV relativeFrom="paragraph">
                <wp:posOffset>549275</wp:posOffset>
              </wp:positionV>
              <wp:extent cx="1371600" cy="7784143"/>
              <wp:effectExtent l="0" t="0" r="0" b="7620"/>
              <wp:wrapNone/>
              <wp:docPr id="7" name="Metin Kutusu 7"/>
              <wp:cNvGraphicFramePr/>
              <a:graphic xmlns:a="http://schemas.openxmlformats.org/drawingml/2006/main">
                <a:graphicData uri="http://schemas.microsoft.com/office/word/2010/wordprocessingShape">
                  <wps:wsp>
                    <wps:cNvSpPr txBox="1"/>
                    <wps:spPr>
                      <a:xfrm>
                        <a:off x="0" y="0"/>
                        <a:ext cx="1371600" cy="7784143"/>
                      </a:xfrm>
                      <a:prstGeom prst="rect">
                        <a:avLst/>
                      </a:prstGeom>
                      <a:solidFill>
                        <a:schemeClr val="lt1"/>
                      </a:solidFill>
                      <a:ln w="6350">
                        <a:noFill/>
                      </a:ln>
                    </wps:spPr>
                    <wps:txbx>
                      <w:txbxContent>
                        <w:p w:rsidR="00EA75EA" w:rsidRPr="00E72613" w:rsidRDefault="0098453E">
                          <w:pPr>
                            <w:rPr>
                              <w14:textOutline w14:w="9525" w14:cap="rnd" w14:cmpd="sng" w14:algn="ctr">
                                <w14:solidFill>
                                  <w14:srgbClr w14:val="000000"/>
                                </w14:solidFill>
                                <w14:prstDash w14:val="solid"/>
                                <w14:bevel/>
                              </w14:textOutline>
                            </w:rPr>
                          </w:pPr>
                          <w:r>
                            <w:rPr>
                              <w:noProof/>
                              <w:lang w:eastAsia="tr-TR"/>
                            </w:rPr>
                            <w:drawing>
                              <wp:inline distT="0" distB="0" distL="0" distR="0">
                                <wp:extent cx="1276350" cy="6814281"/>
                                <wp:effectExtent l="0" t="0" r="0" b="571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etliENG-YENI.png"/>
                                        <pic:cNvPicPr/>
                                      </pic:nvPicPr>
                                      <pic:blipFill>
                                        <a:blip r:embed="rId3">
                                          <a:extLst>
                                            <a:ext uri="{28A0092B-C50C-407E-A947-70E740481C1C}">
                                              <a14:useLocalDpi xmlns:a14="http://schemas.microsoft.com/office/drawing/2010/main" val="0"/>
                                            </a:ext>
                                          </a:extLst>
                                        </a:blip>
                                        <a:stretch>
                                          <a:fillRect/>
                                        </a:stretch>
                                      </pic:blipFill>
                                      <pic:spPr>
                                        <a:xfrm>
                                          <a:off x="0" y="0"/>
                                          <a:ext cx="1286259" cy="686718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Metin Kutusu 7" o:spid="_x0000_s1028" type="#_x0000_t202" style="position:absolute;margin-left:-103.45pt;margin-top:43.25pt;width:108pt;height:61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" fillcolor="white [3201]" stroked="f" strokeweight=".5pt">
              <v:textbox>
                <w:txbxContent>
                  <w:p w:rsidR="00EA75EA" w:rsidRPr="00E72613" w:rsidRDefault="0098453E">
                    <w:pPr>
                      <w:rPr>
                        <w14:textOutline w14:w="9525" w14:cap="rnd" w14:cmpd="sng" w14:algn="ctr">
                          <w14:solidFill>
                            <w14:srgbClr w14:val="000000"/>
                          </w14:solidFill>
                          <w14:prstDash w14:val="solid"/>
                          <w14:bevel/>
                        </w14:textOutline>
                      </w:rPr>
                    </w:pPr>
                    <w:r>
                      <w:rPr>
                        <w:noProof/>
                        <w:lang w:eastAsia="tr-TR"/>
                      </w:rPr>
                      <w:drawing>
                        <wp:inline distT="0" distB="0" distL="0" distR="0">
                          <wp:extent cx="1276350" cy="6814281"/>
                          <wp:effectExtent l="0" t="0" r="0" b="571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etliENG-YENI.png"/>
                                  <pic:cNvPicPr/>
                                </pic:nvPicPr>
                                <pic:blipFill>
                                  <a:blip r:embed="rId3">
                                    <a:extLst>
                                      <a:ext uri="{28A0092B-C50C-407E-A947-70E740481C1C}">
                                        <a14:useLocalDpi xmlns:a14="http://schemas.microsoft.com/office/drawing/2010/main" val="0"/>
                                      </a:ext>
                                    </a:extLst>
                                  </a:blip>
                                  <a:stretch>
                                    <a:fillRect/>
                                  </a:stretch>
                                </pic:blipFill>
                                <pic:spPr>
                                  <a:xfrm>
                                    <a:off x="0" y="0"/>
                                    <a:ext cx="1286259" cy="6867184"/>
                                  </a:xfrm>
                                  <a:prstGeom prst="rect">
                                    <a:avLst/>
                                  </a:prstGeom>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C3804"/>
    <w:multiLevelType w:val="multilevel"/>
    <w:tmpl w:val="4D16B8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59C3777"/>
    <w:multiLevelType w:val="hybridMultilevel"/>
    <w:tmpl w:val="FE50E3BC"/>
    <w:lvl w:ilvl="0" w:tplc="47A4C592">
      <w:start w:val="1"/>
      <w:numFmt w:val="bullet"/>
      <w:lvlText w:val=""/>
      <w:lvlJc w:val="left"/>
      <w:pPr>
        <w:ind w:left="405" w:hanging="360"/>
      </w:pPr>
      <w:rPr>
        <w:rFonts w:ascii="Symbol" w:hAnsi="Symbol" w:hint="default"/>
        <w:b/>
        <w:i w:val="0"/>
        <w:color w:val="2A4B86"/>
      </w:rPr>
    </w:lvl>
    <w:lvl w:ilvl="1" w:tplc="04090003">
      <w:start w:val="1"/>
      <w:numFmt w:val="bullet"/>
      <w:lvlText w:val="o"/>
      <w:lvlJc w:val="left"/>
      <w:pPr>
        <w:ind w:left="1125" w:hanging="360"/>
      </w:pPr>
      <w:rPr>
        <w:rFonts w:ascii="Courier New" w:hAnsi="Courier New" w:cs="Courier New" w:hint="default"/>
      </w:rPr>
    </w:lvl>
    <w:lvl w:ilvl="2" w:tplc="04090005">
      <w:start w:val="1"/>
      <w:numFmt w:val="bullet"/>
      <w:lvlText w:val=""/>
      <w:lvlJc w:val="left"/>
      <w:pPr>
        <w:ind w:left="1845" w:hanging="360"/>
      </w:pPr>
      <w:rPr>
        <w:rFonts w:ascii="Wingdings" w:hAnsi="Wingdings" w:hint="default"/>
      </w:rPr>
    </w:lvl>
    <w:lvl w:ilvl="3" w:tplc="04090001">
      <w:start w:val="1"/>
      <w:numFmt w:val="bullet"/>
      <w:lvlText w:val=""/>
      <w:lvlJc w:val="left"/>
      <w:pPr>
        <w:ind w:left="2565" w:hanging="360"/>
      </w:pPr>
      <w:rPr>
        <w:rFonts w:ascii="Symbol" w:hAnsi="Symbol" w:hint="default"/>
      </w:rPr>
    </w:lvl>
    <w:lvl w:ilvl="4" w:tplc="04090003">
      <w:start w:val="1"/>
      <w:numFmt w:val="bullet"/>
      <w:lvlText w:val="o"/>
      <w:lvlJc w:val="left"/>
      <w:pPr>
        <w:ind w:left="3285" w:hanging="360"/>
      </w:pPr>
      <w:rPr>
        <w:rFonts w:ascii="Courier New" w:hAnsi="Courier New" w:cs="Courier New" w:hint="default"/>
      </w:rPr>
    </w:lvl>
    <w:lvl w:ilvl="5" w:tplc="04090005">
      <w:start w:val="1"/>
      <w:numFmt w:val="bullet"/>
      <w:lvlText w:val=""/>
      <w:lvlJc w:val="left"/>
      <w:pPr>
        <w:ind w:left="4005" w:hanging="360"/>
      </w:pPr>
      <w:rPr>
        <w:rFonts w:ascii="Wingdings" w:hAnsi="Wingdings" w:hint="default"/>
      </w:rPr>
    </w:lvl>
    <w:lvl w:ilvl="6" w:tplc="04090001">
      <w:start w:val="1"/>
      <w:numFmt w:val="bullet"/>
      <w:lvlText w:val=""/>
      <w:lvlJc w:val="left"/>
      <w:pPr>
        <w:ind w:left="4725" w:hanging="360"/>
      </w:pPr>
      <w:rPr>
        <w:rFonts w:ascii="Symbol" w:hAnsi="Symbol" w:hint="default"/>
      </w:rPr>
    </w:lvl>
    <w:lvl w:ilvl="7" w:tplc="04090003">
      <w:start w:val="1"/>
      <w:numFmt w:val="bullet"/>
      <w:lvlText w:val="o"/>
      <w:lvlJc w:val="left"/>
      <w:pPr>
        <w:ind w:left="5445" w:hanging="360"/>
      </w:pPr>
      <w:rPr>
        <w:rFonts w:ascii="Courier New" w:hAnsi="Courier New" w:cs="Courier New" w:hint="default"/>
      </w:rPr>
    </w:lvl>
    <w:lvl w:ilvl="8" w:tplc="04090005">
      <w:start w:val="1"/>
      <w:numFmt w:val="bullet"/>
      <w:lvlText w:val=""/>
      <w:lvlJc w:val="left"/>
      <w:pPr>
        <w:ind w:left="6165" w:hanging="360"/>
      </w:pPr>
      <w:rPr>
        <w:rFonts w:ascii="Wingdings" w:hAnsi="Wingdings" w:hint="default"/>
      </w:rPr>
    </w:lvl>
  </w:abstractNum>
  <w:num w:numId="1">
    <w:abstractNumId w:val="1"/>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CA8"/>
    <w:rsid w:val="000061A6"/>
    <w:rsid w:val="000E032E"/>
    <w:rsid w:val="0022013B"/>
    <w:rsid w:val="002F406E"/>
    <w:rsid w:val="004A1B41"/>
    <w:rsid w:val="004A492F"/>
    <w:rsid w:val="005101CE"/>
    <w:rsid w:val="005F39D6"/>
    <w:rsid w:val="0060399A"/>
    <w:rsid w:val="00631093"/>
    <w:rsid w:val="00645799"/>
    <w:rsid w:val="00647CA8"/>
    <w:rsid w:val="00657318"/>
    <w:rsid w:val="00713D5C"/>
    <w:rsid w:val="007F467D"/>
    <w:rsid w:val="008159FA"/>
    <w:rsid w:val="0098453E"/>
    <w:rsid w:val="009B35D1"/>
    <w:rsid w:val="009D2D1C"/>
    <w:rsid w:val="00A01DDC"/>
    <w:rsid w:val="00A17EB3"/>
    <w:rsid w:val="00B5136A"/>
    <w:rsid w:val="00B52EA6"/>
    <w:rsid w:val="00C969B1"/>
    <w:rsid w:val="00CC4568"/>
    <w:rsid w:val="00CF4F09"/>
    <w:rsid w:val="00D50C3E"/>
    <w:rsid w:val="00D50DDA"/>
    <w:rsid w:val="00D624A6"/>
    <w:rsid w:val="00E64626"/>
    <w:rsid w:val="00E72613"/>
    <w:rsid w:val="00EA6AA8"/>
    <w:rsid w:val="00EA75EA"/>
    <w:rsid w:val="00F91EE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D39520"/>
  <w15:docId w15:val="{AEC4E642-7CB6-4B07-9510-9544BE273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47CA8"/>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47CA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47CA8"/>
  </w:style>
  <w:style w:type="paragraph" w:styleId="AltBilgi">
    <w:name w:val="footer"/>
    <w:basedOn w:val="Normal"/>
    <w:link w:val="AltBilgiChar"/>
    <w:uiPriority w:val="99"/>
    <w:unhideWhenUsed/>
    <w:rsid w:val="00647CA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47CA8"/>
  </w:style>
  <w:style w:type="paragraph" w:styleId="BalonMetni">
    <w:name w:val="Balloon Text"/>
    <w:basedOn w:val="Normal"/>
    <w:link w:val="BalonMetniChar"/>
    <w:uiPriority w:val="99"/>
    <w:semiHidden/>
    <w:unhideWhenUsed/>
    <w:rsid w:val="00647CA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47CA8"/>
    <w:rPr>
      <w:rFonts w:ascii="Tahoma" w:hAnsi="Tahoma" w:cs="Tahoma"/>
      <w:sz w:val="16"/>
      <w:szCs w:val="16"/>
    </w:rPr>
  </w:style>
  <w:style w:type="paragraph" w:styleId="ListeParagraf">
    <w:name w:val="List Paragraph"/>
    <w:basedOn w:val="Normal"/>
    <w:uiPriority w:val="34"/>
    <w:qFormat/>
    <w:rsid w:val="00D624A6"/>
    <w:pPr>
      <w:spacing w:after="0" w:line="240" w:lineRule="auto"/>
      <w:ind w:left="720"/>
      <w:contextualSpacing/>
    </w:pPr>
    <w:rPr>
      <w:rFonts w:ascii="Calibri" w:hAnsi="Calibri" w:cs="Calibri"/>
      <w:lang w:val="en-GB"/>
    </w:rPr>
  </w:style>
  <w:style w:type="character" w:styleId="Kpr">
    <w:name w:val="Hyperlink"/>
    <w:basedOn w:val="VarsaylanParagrafYazTipi"/>
    <w:uiPriority w:val="99"/>
    <w:semiHidden/>
    <w:unhideWhenUsed/>
    <w:rsid w:val="00645799"/>
    <w:rPr>
      <w:color w:val="0000FF"/>
      <w:u w:val="single"/>
    </w:rPr>
  </w:style>
  <w:style w:type="paragraph" w:styleId="NormalWeb">
    <w:name w:val="Normal (Web)"/>
    <w:basedOn w:val="Normal"/>
    <w:uiPriority w:val="99"/>
    <w:unhideWhenUsed/>
    <w:rsid w:val="00645799"/>
    <w:pPr>
      <w:spacing w:before="100" w:beforeAutospacing="1" w:after="100" w:afterAutospacing="1" w:line="240" w:lineRule="auto"/>
    </w:pPr>
    <w:rPr>
      <w:rFonts w:ascii="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02388">
      <w:bodyDiv w:val="1"/>
      <w:marLeft w:val="0"/>
      <w:marRight w:val="0"/>
      <w:marTop w:val="0"/>
      <w:marBottom w:val="0"/>
      <w:divBdr>
        <w:top w:val="none" w:sz="0" w:space="0" w:color="auto"/>
        <w:left w:val="none" w:sz="0" w:space="0" w:color="auto"/>
        <w:bottom w:val="none" w:sz="0" w:space="0" w:color="auto"/>
        <w:right w:val="none" w:sz="0" w:space="0" w:color="auto"/>
      </w:divBdr>
    </w:div>
    <w:div w:id="36040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usiad.org/tr/basin-bultenleri/item/8887-tusiad-darbe-girisiminin-ardindan-uluslararasi-kamuoyunu-dogru-yonlendirebilmek-icin-harekete-gect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D46C9-AE1A-4E26-A3F9-E3318DEE8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507</Words>
  <Characters>2892</Characters>
  <Application>Microsoft Office Word</Application>
  <DocSecurity>0</DocSecurity>
  <Lines>24</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DOGAN KUMOVA</dc:creator>
  <cp:lastModifiedBy>SELDA SILER</cp:lastModifiedBy>
  <cp:revision>3</cp:revision>
  <cp:lastPrinted>2017-03-28T08:22:00Z</cp:lastPrinted>
  <dcterms:created xsi:type="dcterms:W3CDTF">2017-07-17T11:30:00Z</dcterms:created>
  <dcterms:modified xsi:type="dcterms:W3CDTF">2017-07-17T11:33:00Z</dcterms:modified>
</cp:coreProperties>
</file>